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E4" w:rsidRPr="004D5709" w:rsidRDefault="00104EE4" w:rsidP="00104EE4">
      <w:pPr>
        <w:spacing w:after="0" w:line="240" w:lineRule="auto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>DJEČJI VRTIĆ POŽEGA</w:t>
      </w:r>
    </w:p>
    <w:p w:rsidR="00104EE4" w:rsidRPr="004D5709" w:rsidRDefault="00104EE4" w:rsidP="00104EE4">
      <w:pPr>
        <w:spacing w:after="0" w:line="240" w:lineRule="auto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Rudinska 8  </w:t>
      </w:r>
    </w:p>
    <w:p w:rsidR="00104EE4" w:rsidRPr="004D5709" w:rsidRDefault="00104EE4" w:rsidP="00104EE4">
      <w:pPr>
        <w:spacing w:after="0" w:line="240" w:lineRule="auto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>34000 POŽEGA</w:t>
      </w:r>
    </w:p>
    <w:p w:rsidR="00104EE4" w:rsidRPr="004D5709" w:rsidRDefault="00104EE4" w:rsidP="00104EE4">
      <w:pPr>
        <w:spacing w:after="0" w:line="240" w:lineRule="auto"/>
        <w:jc w:val="both"/>
        <w:rPr>
          <w:rFonts w:ascii="Calibri" w:hAnsi="Calibri" w:cs="Calibri"/>
          <w:noProof/>
        </w:rPr>
      </w:pPr>
    </w:p>
    <w:p w:rsidR="00104EE4" w:rsidRPr="004D5709" w:rsidRDefault="00104EE4" w:rsidP="00104EE4">
      <w:pPr>
        <w:spacing w:after="0" w:line="240" w:lineRule="auto"/>
        <w:jc w:val="center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Natječaj </w:t>
      </w:r>
      <w:r w:rsidRPr="004D5709">
        <w:rPr>
          <w:rFonts w:cstheme="minorHAnsi"/>
          <w:noProof/>
        </w:rPr>
        <w:t xml:space="preserve">za zasnivanje radnog odnosa u Dječjem vrtiću Požega na radno mjesto </w:t>
      </w:r>
      <w:r>
        <w:rPr>
          <w:rFonts w:cstheme="minorHAnsi"/>
          <w:noProof/>
        </w:rPr>
        <w:t>SPREMAČICA</w:t>
      </w:r>
    </w:p>
    <w:p w:rsidR="00104EE4" w:rsidRPr="004D5709" w:rsidRDefault="00104EE4" w:rsidP="00104EE4">
      <w:pPr>
        <w:spacing w:after="0" w:line="240" w:lineRule="auto"/>
        <w:jc w:val="both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>__________________________________________________________</w:t>
      </w:r>
      <w:r w:rsidR="003F750F">
        <w:rPr>
          <w:rFonts w:ascii="Calibri" w:hAnsi="Calibri" w:cs="Calibri"/>
          <w:noProof/>
        </w:rPr>
        <w:t>________________________</w:t>
      </w:r>
    </w:p>
    <w:p w:rsidR="00104EE4" w:rsidRPr="004D5709" w:rsidRDefault="00104EE4" w:rsidP="00104EE4">
      <w:pPr>
        <w:spacing w:after="0" w:line="240" w:lineRule="auto"/>
        <w:jc w:val="both"/>
        <w:rPr>
          <w:rFonts w:ascii="Calibri" w:hAnsi="Calibri" w:cs="Calibri"/>
          <w:noProof/>
        </w:rPr>
      </w:pPr>
    </w:p>
    <w:p w:rsidR="00104EE4" w:rsidRPr="004D5709" w:rsidRDefault="00104EE4" w:rsidP="00104EE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4D5709">
        <w:rPr>
          <w:rFonts w:ascii="Calibri" w:eastAsia="Times New Roman" w:hAnsi="Calibri" w:cs="Calibri"/>
          <w:lang w:eastAsia="hr-HR"/>
        </w:rPr>
        <w:t>KLASA:112-01/</w:t>
      </w:r>
      <w:r>
        <w:rPr>
          <w:rFonts w:ascii="Calibri" w:eastAsia="Times New Roman" w:hAnsi="Calibri" w:cs="Calibri"/>
          <w:lang w:eastAsia="hr-HR"/>
        </w:rPr>
        <w:t>26-01/5</w:t>
      </w:r>
    </w:p>
    <w:p w:rsidR="00104EE4" w:rsidRPr="004D5709" w:rsidRDefault="00104EE4" w:rsidP="00104EE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4D5709">
        <w:rPr>
          <w:rFonts w:ascii="Calibri" w:eastAsia="Times New Roman" w:hAnsi="Calibri" w:cs="Calibri"/>
          <w:lang w:eastAsia="hr-HR"/>
        </w:rPr>
        <w:t>URBROJ:2177-1-9-05-25-3</w:t>
      </w:r>
    </w:p>
    <w:p w:rsidR="00104EE4" w:rsidRPr="00670033" w:rsidRDefault="00104EE4" w:rsidP="00104EE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4D5709">
        <w:rPr>
          <w:rFonts w:ascii="Calibri" w:eastAsia="Times New Roman" w:hAnsi="Calibri" w:cs="Calibri"/>
          <w:lang w:eastAsia="hr-HR"/>
        </w:rPr>
        <w:t xml:space="preserve">Požega, </w:t>
      </w:r>
      <w:r w:rsidR="00670033">
        <w:rPr>
          <w:rFonts w:ascii="Calibri" w:eastAsia="Times New Roman" w:hAnsi="Calibri" w:cs="Calibri"/>
          <w:lang w:eastAsia="hr-HR"/>
        </w:rPr>
        <w:t>8</w:t>
      </w:r>
      <w:r w:rsidRPr="00670033">
        <w:rPr>
          <w:rFonts w:ascii="Calibri" w:eastAsia="Times New Roman" w:hAnsi="Calibri" w:cs="Calibri"/>
          <w:lang w:eastAsia="hr-HR"/>
        </w:rPr>
        <w:t>. travnja 2026.</w:t>
      </w:r>
    </w:p>
    <w:p w:rsidR="00104EE4" w:rsidRPr="004D5709" w:rsidRDefault="00104EE4" w:rsidP="00104EE4">
      <w:pPr>
        <w:spacing w:after="0" w:line="240" w:lineRule="auto"/>
        <w:rPr>
          <w:rFonts w:ascii="Calibri" w:hAnsi="Calibri" w:cs="Calibri"/>
          <w:noProof/>
        </w:rPr>
      </w:pPr>
    </w:p>
    <w:p w:rsidR="00104EE4" w:rsidRPr="004D5709" w:rsidRDefault="00104EE4" w:rsidP="00104EE4">
      <w:pPr>
        <w:spacing w:after="0" w:line="240" w:lineRule="auto"/>
        <w:ind w:firstLine="708"/>
        <w:jc w:val="both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Na temelju raspisanog natječaja za zasnivanje radnog odnosa u Dječjem vrtiću Požega na radno mjesto </w:t>
      </w:r>
      <w:r>
        <w:rPr>
          <w:rFonts w:ascii="Calibri" w:hAnsi="Calibri" w:cs="Calibri"/>
          <w:noProof/>
        </w:rPr>
        <w:t>spremačice</w:t>
      </w:r>
      <w:r w:rsidRPr="004D5709">
        <w:rPr>
          <w:rFonts w:ascii="Calibri" w:hAnsi="Calibri" w:cs="Calibri"/>
          <w:noProof/>
        </w:rPr>
        <w:t xml:space="preserve"> na određeno puno radno vrijeme (1 izvršitelj), ravnateljica Dječjeg vrića Požega, objavljuje sljedeći</w:t>
      </w:r>
    </w:p>
    <w:p w:rsidR="00104EE4" w:rsidRPr="004D5709" w:rsidRDefault="00104EE4" w:rsidP="00104EE4">
      <w:pPr>
        <w:spacing w:after="0" w:line="240" w:lineRule="auto"/>
        <w:rPr>
          <w:rFonts w:ascii="Calibri" w:hAnsi="Calibri" w:cs="Calibri"/>
          <w:noProof/>
        </w:rPr>
      </w:pPr>
    </w:p>
    <w:p w:rsidR="00104EE4" w:rsidRPr="004D5709" w:rsidRDefault="00104EE4" w:rsidP="00104EE4">
      <w:pPr>
        <w:spacing w:after="0" w:line="240" w:lineRule="auto"/>
        <w:jc w:val="center"/>
        <w:rPr>
          <w:rFonts w:ascii="Calibri" w:hAnsi="Calibri" w:cs="Calibri"/>
          <w:b/>
          <w:bCs/>
          <w:noProof/>
        </w:rPr>
      </w:pPr>
      <w:r w:rsidRPr="004D5709">
        <w:rPr>
          <w:rFonts w:ascii="Calibri" w:hAnsi="Calibri" w:cs="Calibri"/>
          <w:b/>
          <w:bCs/>
          <w:noProof/>
        </w:rPr>
        <w:t>P O Z I V</w:t>
      </w:r>
    </w:p>
    <w:p w:rsidR="00104EE4" w:rsidRPr="004D5709" w:rsidRDefault="00104EE4" w:rsidP="00104EE4">
      <w:pPr>
        <w:spacing w:after="0" w:line="240" w:lineRule="auto"/>
        <w:jc w:val="center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na usmeni dio provjere znanja i sposobnosti (intervju) </w:t>
      </w:r>
    </w:p>
    <w:p w:rsidR="00104EE4" w:rsidRPr="004D5709" w:rsidRDefault="00104EE4" w:rsidP="00104EE4">
      <w:pPr>
        <w:spacing w:after="0" w:line="240" w:lineRule="auto"/>
        <w:jc w:val="center"/>
        <w:rPr>
          <w:rFonts w:ascii="Calibri" w:hAnsi="Calibri" w:cs="Calibri"/>
          <w:noProof/>
        </w:rPr>
      </w:pPr>
    </w:p>
    <w:p w:rsidR="00104EE4" w:rsidRPr="004D5709" w:rsidRDefault="00104EE4" w:rsidP="00104EE4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  <w:r w:rsidRPr="004D5709">
        <w:rPr>
          <w:rFonts w:ascii="Calibri" w:hAnsi="Calibri" w:cs="Calibri"/>
          <w:noProof/>
        </w:rPr>
        <w:t xml:space="preserve">I. Utvrđena je lista kandidata koji </w:t>
      </w:r>
      <w:r w:rsidRPr="004D5709">
        <w:rPr>
          <w:rFonts w:ascii="Calibri" w:eastAsia="Aptos" w:hAnsi="Calibri" w:cs="Calibri"/>
          <w:kern w:val="2"/>
          <w14:ligatures w14:val="standardContextual"/>
        </w:rPr>
        <w:t xml:space="preserve">udovoljavaju formalnim uvjetima iz Natječaja za zasnivanje radnog odnosa </w:t>
      </w:r>
      <w:r>
        <w:rPr>
          <w:rFonts w:ascii="Calibri" w:eastAsia="Aptos" w:hAnsi="Calibri" w:cs="Calibri"/>
          <w:kern w:val="2"/>
          <w14:ligatures w14:val="standardContextual"/>
        </w:rPr>
        <w:t xml:space="preserve">spremačice </w:t>
      </w:r>
      <w:r w:rsidRPr="004D5709">
        <w:rPr>
          <w:rFonts w:ascii="Calibri" w:eastAsia="Aptos" w:hAnsi="Calibri" w:cs="Calibri"/>
          <w:kern w:val="2"/>
          <w14:ligatures w14:val="standardContextual"/>
        </w:rPr>
        <w:t>u Dječjem vrtiću Požega, KLASA:112-01/26-01/</w:t>
      </w:r>
      <w:r>
        <w:rPr>
          <w:rFonts w:ascii="Calibri" w:eastAsia="Aptos" w:hAnsi="Calibri" w:cs="Calibri"/>
          <w:kern w:val="2"/>
          <w14:ligatures w14:val="standardContextual"/>
        </w:rPr>
        <w:t>5</w:t>
      </w:r>
      <w:r w:rsidRPr="004D5709">
        <w:rPr>
          <w:rFonts w:ascii="Calibri" w:eastAsia="Aptos" w:hAnsi="Calibri" w:cs="Calibri"/>
          <w:kern w:val="2"/>
          <w14:ligatures w14:val="standardContextual"/>
        </w:rPr>
        <w:t>, URBROJ:2177-1-9-05-26-1 od 19. ožujka 2026. godine i mogu</w:t>
      </w:r>
      <w:r w:rsidRPr="004D5709">
        <w:rPr>
          <w:rFonts w:ascii="Calibri" w:hAnsi="Calibri" w:cs="Calibri"/>
          <w:noProof/>
        </w:rPr>
        <w:t xml:space="preserve"> pristupiti usmenom dijelu provjere znanja i sposobnosti (intervjuu) koji će se održati u </w:t>
      </w:r>
      <w:r w:rsidR="00670033" w:rsidRPr="00670033">
        <w:rPr>
          <w:rFonts w:ascii="Calibri" w:hAnsi="Calibri" w:cs="Calibri"/>
          <w:noProof/>
        </w:rPr>
        <w:t>utorak</w:t>
      </w:r>
      <w:r w:rsidRPr="00670033">
        <w:rPr>
          <w:rFonts w:ascii="Calibri" w:hAnsi="Calibri" w:cs="Calibri"/>
          <w:b/>
          <w:bCs/>
          <w:noProof/>
        </w:rPr>
        <w:t xml:space="preserve">, </w:t>
      </w:r>
      <w:r w:rsidR="00670033" w:rsidRPr="00670033">
        <w:rPr>
          <w:rFonts w:ascii="Calibri" w:hAnsi="Calibri" w:cs="Calibri"/>
          <w:b/>
          <w:bCs/>
          <w:noProof/>
        </w:rPr>
        <w:t>14</w:t>
      </w:r>
      <w:r w:rsidRPr="00670033">
        <w:rPr>
          <w:rFonts w:ascii="Calibri" w:hAnsi="Calibri" w:cs="Calibri"/>
          <w:b/>
          <w:bCs/>
          <w:noProof/>
        </w:rPr>
        <w:t xml:space="preserve">. travnja 2026. godine </w:t>
      </w:r>
      <w:r w:rsidRPr="004D5709">
        <w:rPr>
          <w:rFonts w:ascii="Calibri" w:hAnsi="Calibri" w:cs="Calibri"/>
          <w:b/>
          <w:bCs/>
          <w:noProof/>
        </w:rPr>
        <w:t>u</w:t>
      </w:r>
      <w:r w:rsidRPr="004D5709">
        <w:rPr>
          <w:rFonts w:ascii="Calibri" w:hAnsi="Calibri" w:cs="Calibri"/>
          <w:b/>
          <w:bCs/>
          <w:noProof/>
          <w:u w:val="single"/>
        </w:rPr>
        <w:t xml:space="preserve"> Dječjem vrtiću Požega, Rudinska 8,</w:t>
      </w:r>
      <w:r w:rsidRPr="004D5709">
        <w:rPr>
          <w:rFonts w:ascii="Calibri" w:hAnsi="Calibri" w:cs="Calibri"/>
          <w:b/>
          <w:bCs/>
          <w:noProof/>
        </w:rPr>
        <w:t xml:space="preserve"> Požega, prema sljedećem rasporedu: </w:t>
      </w:r>
    </w:p>
    <w:p w:rsidR="00104EE4" w:rsidRPr="004D5709" w:rsidRDefault="00104EE4" w:rsidP="00104EE4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831"/>
        <w:gridCol w:w="1447"/>
      </w:tblGrid>
      <w:tr w:rsidR="00104EE4" w:rsidRPr="004D5709" w:rsidTr="00186C78">
        <w:trPr>
          <w:jc w:val="center"/>
        </w:trPr>
        <w:tc>
          <w:tcPr>
            <w:tcW w:w="1559" w:type="dxa"/>
          </w:tcPr>
          <w:p w:rsidR="00104EE4" w:rsidRPr="004D5709" w:rsidRDefault="00104EE4" w:rsidP="00186C78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4D5709">
              <w:rPr>
                <w:rFonts w:ascii="Calibri" w:hAnsi="Calibri" w:cs="Calibri"/>
                <w:b/>
                <w:bCs/>
                <w:noProof/>
              </w:rPr>
              <w:t>REDNI BROJ</w:t>
            </w:r>
          </w:p>
        </w:tc>
        <w:tc>
          <w:tcPr>
            <w:tcW w:w="2831" w:type="dxa"/>
          </w:tcPr>
          <w:p w:rsidR="00104EE4" w:rsidRPr="004D5709" w:rsidRDefault="00104EE4" w:rsidP="00186C78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4D5709">
              <w:rPr>
                <w:rFonts w:ascii="Calibri" w:hAnsi="Calibri" w:cs="Calibri"/>
                <w:b/>
                <w:bCs/>
                <w:noProof/>
              </w:rPr>
              <w:t>PREZIME I IME KANDIDATA (ABECEDNA LISTA)</w:t>
            </w:r>
          </w:p>
        </w:tc>
        <w:tc>
          <w:tcPr>
            <w:tcW w:w="1447" w:type="dxa"/>
          </w:tcPr>
          <w:p w:rsidR="00104EE4" w:rsidRPr="004D5709" w:rsidRDefault="00104EE4" w:rsidP="00186C78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4D5709">
              <w:rPr>
                <w:rFonts w:ascii="Calibri" w:hAnsi="Calibri" w:cs="Calibri"/>
                <w:b/>
                <w:bCs/>
                <w:noProof/>
              </w:rPr>
              <w:t>SATI</w:t>
            </w:r>
          </w:p>
        </w:tc>
      </w:tr>
      <w:tr w:rsidR="00104EE4" w:rsidRPr="004D5709" w:rsidTr="00186C78">
        <w:trPr>
          <w:jc w:val="center"/>
        </w:trPr>
        <w:tc>
          <w:tcPr>
            <w:tcW w:w="1559" w:type="dxa"/>
          </w:tcPr>
          <w:p w:rsidR="00104EE4" w:rsidRPr="004D5709" w:rsidRDefault="00104EE4" w:rsidP="00186C78">
            <w:pPr>
              <w:jc w:val="center"/>
              <w:rPr>
                <w:rFonts w:ascii="Calibri" w:hAnsi="Calibri" w:cs="Calibri"/>
                <w:noProof/>
              </w:rPr>
            </w:pPr>
            <w:r w:rsidRPr="004D5709">
              <w:rPr>
                <w:rFonts w:ascii="Calibri" w:hAnsi="Calibri" w:cs="Calibri"/>
                <w:noProof/>
              </w:rPr>
              <w:t>1.</w:t>
            </w:r>
          </w:p>
        </w:tc>
        <w:tc>
          <w:tcPr>
            <w:tcW w:w="2831" w:type="dxa"/>
          </w:tcPr>
          <w:p w:rsidR="00104EE4" w:rsidRPr="004D5709" w:rsidRDefault="00104EE4" w:rsidP="00186C78">
            <w:pPr>
              <w:rPr>
                <w:rFonts w:ascii="Calibri" w:hAnsi="Calibri" w:cs="Calibri"/>
              </w:rPr>
            </w:pPr>
            <w:r w:rsidRPr="00283850">
              <w:rPr>
                <w:rFonts w:ascii="Calibri" w:hAnsi="Calibri" w:cs="Calibri"/>
              </w:rPr>
              <w:t>Ivanko Dragica</w:t>
            </w:r>
          </w:p>
        </w:tc>
        <w:tc>
          <w:tcPr>
            <w:tcW w:w="1447" w:type="dxa"/>
          </w:tcPr>
          <w:p w:rsidR="00104EE4" w:rsidRPr="004D5709" w:rsidRDefault="00670033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10,30</w:t>
            </w:r>
          </w:p>
        </w:tc>
      </w:tr>
      <w:tr w:rsidR="00104EE4" w:rsidRPr="004D5709" w:rsidTr="00186C78">
        <w:trPr>
          <w:jc w:val="center"/>
        </w:trPr>
        <w:tc>
          <w:tcPr>
            <w:tcW w:w="1559" w:type="dxa"/>
          </w:tcPr>
          <w:p w:rsidR="00104EE4" w:rsidRPr="004D5709" w:rsidRDefault="00104EE4" w:rsidP="00186C78">
            <w:pPr>
              <w:jc w:val="center"/>
              <w:rPr>
                <w:rFonts w:ascii="Calibri" w:hAnsi="Calibri" w:cs="Calibri"/>
                <w:noProof/>
              </w:rPr>
            </w:pPr>
            <w:r w:rsidRPr="004D5709">
              <w:rPr>
                <w:rFonts w:ascii="Calibri" w:hAnsi="Calibri" w:cs="Calibri"/>
                <w:noProof/>
              </w:rPr>
              <w:t>2.</w:t>
            </w:r>
          </w:p>
        </w:tc>
        <w:tc>
          <w:tcPr>
            <w:tcW w:w="2831" w:type="dxa"/>
          </w:tcPr>
          <w:p w:rsidR="00104EE4" w:rsidRPr="004D5709" w:rsidRDefault="003F750F" w:rsidP="00186C78">
            <w:pPr>
              <w:rPr>
                <w:rFonts w:ascii="Calibri" w:hAnsi="Calibri" w:cs="Calibri"/>
              </w:rPr>
            </w:pPr>
            <w:r w:rsidRPr="00283850">
              <w:rPr>
                <w:rFonts w:ascii="Calibri" w:hAnsi="Calibri" w:cs="Calibri"/>
              </w:rPr>
              <w:t>Bojić Danijela</w:t>
            </w:r>
          </w:p>
        </w:tc>
        <w:tc>
          <w:tcPr>
            <w:tcW w:w="1447" w:type="dxa"/>
          </w:tcPr>
          <w:p w:rsidR="00104EE4" w:rsidRPr="004D5709" w:rsidRDefault="00670033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10,45</w:t>
            </w:r>
          </w:p>
        </w:tc>
      </w:tr>
      <w:tr w:rsidR="00104EE4" w:rsidRPr="004D5709" w:rsidTr="00186C78">
        <w:trPr>
          <w:jc w:val="center"/>
        </w:trPr>
        <w:tc>
          <w:tcPr>
            <w:tcW w:w="1559" w:type="dxa"/>
          </w:tcPr>
          <w:p w:rsidR="00104EE4" w:rsidRPr="004D5709" w:rsidRDefault="00104EE4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3.</w:t>
            </w:r>
          </w:p>
        </w:tc>
        <w:tc>
          <w:tcPr>
            <w:tcW w:w="2831" w:type="dxa"/>
          </w:tcPr>
          <w:p w:rsidR="00104EE4" w:rsidRPr="006C304E" w:rsidRDefault="003F750F" w:rsidP="00186C78">
            <w:pPr>
              <w:rPr>
                <w:rFonts w:ascii="Calibri" w:hAnsi="Calibri" w:cs="Calibri"/>
              </w:rPr>
            </w:pPr>
            <w:r w:rsidRPr="00283850">
              <w:rPr>
                <w:rFonts w:ascii="Calibri" w:hAnsi="Calibri" w:cs="Calibri"/>
              </w:rPr>
              <w:t>Matić Violeta</w:t>
            </w:r>
          </w:p>
        </w:tc>
        <w:tc>
          <w:tcPr>
            <w:tcW w:w="1447" w:type="dxa"/>
          </w:tcPr>
          <w:p w:rsidR="00104EE4" w:rsidRPr="004D5709" w:rsidRDefault="00670033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11,00</w:t>
            </w:r>
          </w:p>
        </w:tc>
      </w:tr>
      <w:tr w:rsidR="003F750F" w:rsidRPr="004D5709" w:rsidTr="00186C78">
        <w:trPr>
          <w:jc w:val="center"/>
        </w:trPr>
        <w:tc>
          <w:tcPr>
            <w:tcW w:w="1559" w:type="dxa"/>
          </w:tcPr>
          <w:p w:rsidR="003F750F" w:rsidRDefault="003F750F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4.</w:t>
            </w:r>
          </w:p>
        </w:tc>
        <w:tc>
          <w:tcPr>
            <w:tcW w:w="2831" w:type="dxa"/>
          </w:tcPr>
          <w:p w:rsidR="003F750F" w:rsidRPr="00283850" w:rsidRDefault="003F750F" w:rsidP="00186C78">
            <w:pPr>
              <w:rPr>
                <w:rFonts w:ascii="Calibri" w:hAnsi="Calibri" w:cs="Calibri"/>
              </w:rPr>
            </w:pPr>
            <w:proofErr w:type="spellStart"/>
            <w:r w:rsidRPr="00283850">
              <w:rPr>
                <w:rFonts w:ascii="Calibri" w:eastAsia="Times New Roman" w:hAnsi="Calibri" w:cs="Calibri"/>
                <w:lang w:eastAsia="hr-HR"/>
              </w:rPr>
              <w:t>Kašuba</w:t>
            </w:r>
            <w:proofErr w:type="spellEnd"/>
            <w:r w:rsidRPr="00283850">
              <w:rPr>
                <w:rFonts w:ascii="Calibri" w:eastAsia="Times New Roman" w:hAnsi="Calibri" w:cs="Calibri"/>
                <w:lang w:eastAsia="hr-HR"/>
              </w:rPr>
              <w:t xml:space="preserve"> Mirna</w:t>
            </w:r>
          </w:p>
        </w:tc>
        <w:tc>
          <w:tcPr>
            <w:tcW w:w="1447" w:type="dxa"/>
          </w:tcPr>
          <w:p w:rsidR="003F750F" w:rsidRPr="004D5709" w:rsidRDefault="00670033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11,15</w:t>
            </w:r>
          </w:p>
        </w:tc>
      </w:tr>
      <w:tr w:rsidR="003F750F" w:rsidRPr="004D5709" w:rsidTr="00186C78">
        <w:trPr>
          <w:jc w:val="center"/>
        </w:trPr>
        <w:tc>
          <w:tcPr>
            <w:tcW w:w="1559" w:type="dxa"/>
          </w:tcPr>
          <w:p w:rsidR="003F750F" w:rsidRDefault="003F750F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5.</w:t>
            </w:r>
          </w:p>
        </w:tc>
        <w:tc>
          <w:tcPr>
            <w:tcW w:w="2831" w:type="dxa"/>
          </w:tcPr>
          <w:p w:rsidR="003F750F" w:rsidRPr="00283850" w:rsidRDefault="003F750F" w:rsidP="00186C78">
            <w:pPr>
              <w:rPr>
                <w:rFonts w:ascii="Calibri" w:eastAsia="Times New Roman" w:hAnsi="Calibri" w:cs="Calibri"/>
                <w:lang w:eastAsia="hr-HR"/>
              </w:rPr>
            </w:pPr>
            <w:r w:rsidRPr="00283850">
              <w:rPr>
                <w:rFonts w:ascii="Calibri" w:hAnsi="Calibri" w:cs="Calibri"/>
              </w:rPr>
              <w:t>Ilić Josipa</w:t>
            </w:r>
          </w:p>
        </w:tc>
        <w:tc>
          <w:tcPr>
            <w:tcW w:w="1447" w:type="dxa"/>
          </w:tcPr>
          <w:p w:rsidR="003F750F" w:rsidRPr="004D5709" w:rsidRDefault="00670033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11,30</w:t>
            </w:r>
          </w:p>
        </w:tc>
      </w:tr>
      <w:tr w:rsidR="003F750F" w:rsidRPr="004D5709" w:rsidTr="00186C78">
        <w:trPr>
          <w:jc w:val="center"/>
        </w:trPr>
        <w:tc>
          <w:tcPr>
            <w:tcW w:w="1559" w:type="dxa"/>
          </w:tcPr>
          <w:p w:rsidR="003F750F" w:rsidRDefault="003F750F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6.</w:t>
            </w:r>
          </w:p>
        </w:tc>
        <w:tc>
          <w:tcPr>
            <w:tcW w:w="2831" w:type="dxa"/>
          </w:tcPr>
          <w:p w:rsidR="003F750F" w:rsidRPr="00283850" w:rsidRDefault="003F750F" w:rsidP="00186C78">
            <w:pPr>
              <w:rPr>
                <w:rFonts w:ascii="Calibri" w:hAnsi="Calibri" w:cs="Calibri"/>
              </w:rPr>
            </w:pPr>
            <w:proofErr w:type="spellStart"/>
            <w:r w:rsidRPr="00283850">
              <w:rPr>
                <w:rFonts w:ascii="Calibri" w:hAnsi="Calibri" w:cs="Calibri"/>
              </w:rPr>
              <w:t>Cipov</w:t>
            </w:r>
            <w:proofErr w:type="spellEnd"/>
            <w:r w:rsidRPr="00283850">
              <w:rPr>
                <w:rFonts w:ascii="Calibri" w:hAnsi="Calibri" w:cs="Calibri"/>
              </w:rPr>
              <w:t xml:space="preserve"> Dragana</w:t>
            </w:r>
          </w:p>
        </w:tc>
        <w:tc>
          <w:tcPr>
            <w:tcW w:w="1447" w:type="dxa"/>
          </w:tcPr>
          <w:p w:rsidR="003F750F" w:rsidRPr="004D5709" w:rsidRDefault="00670033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11,45</w:t>
            </w:r>
          </w:p>
        </w:tc>
      </w:tr>
      <w:tr w:rsidR="003F750F" w:rsidRPr="004D5709" w:rsidTr="00186C78">
        <w:trPr>
          <w:jc w:val="center"/>
        </w:trPr>
        <w:tc>
          <w:tcPr>
            <w:tcW w:w="1559" w:type="dxa"/>
          </w:tcPr>
          <w:p w:rsidR="003F750F" w:rsidRDefault="003F750F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7.</w:t>
            </w:r>
          </w:p>
        </w:tc>
        <w:tc>
          <w:tcPr>
            <w:tcW w:w="2831" w:type="dxa"/>
          </w:tcPr>
          <w:p w:rsidR="003F750F" w:rsidRPr="00283850" w:rsidRDefault="003F750F" w:rsidP="00186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Ivančić Snježana</w:t>
            </w:r>
          </w:p>
        </w:tc>
        <w:tc>
          <w:tcPr>
            <w:tcW w:w="1447" w:type="dxa"/>
          </w:tcPr>
          <w:p w:rsidR="003F750F" w:rsidRPr="004D5709" w:rsidRDefault="00670033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12,00</w:t>
            </w:r>
          </w:p>
        </w:tc>
      </w:tr>
      <w:tr w:rsidR="003F750F" w:rsidRPr="004D5709" w:rsidTr="00186C78">
        <w:trPr>
          <w:jc w:val="center"/>
        </w:trPr>
        <w:tc>
          <w:tcPr>
            <w:tcW w:w="1559" w:type="dxa"/>
          </w:tcPr>
          <w:p w:rsidR="003F750F" w:rsidRDefault="003F750F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8.</w:t>
            </w:r>
          </w:p>
        </w:tc>
        <w:tc>
          <w:tcPr>
            <w:tcW w:w="2831" w:type="dxa"/>
          </w:tcPr>
          <w:p w:rsidR="003F750F" w:rsidRDefault="003F750F" w:rsidP="00186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Kerner Nada</w:t>
            </w:r>
          </w:p>
        </w:tc>
        <w:tc>
          <w:tcPr>
            <w:tcW w:w="1447" w:type="dxa"/>
          </w:tcPr>
          <w:p w:rsidR="003F750F" w:rsidRPr="004D5709" w:rsidRDefault="00670033" w:rsidP="00186C7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12,15</w:t>
            </w:r>
            <w:bookmarkStart w:id="0" w:name="_GoBack"/>
            <w:bookmarkEnd w:id="0"/>
          </w:p>
        </w:tc>
      </w:tr>
    </w:tbl>
    <w:p w:rsidR="00104EE4" w:rsidRPr="004D5709" w:rsidRDefault="00104EE4" w:rsidP="00104EE4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</w:p>
    <w:p w:rsidR="00104EE4" w:rsidRPr="004D5709" w:rsidRDefault="00104EE4" w:rsidP="00104EE4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  <w:r w:rsidRPr="004D5709">
        <w:rPr>
          <w:rFonts w:ascii="Calibri" w:hAnsi="Calibri" w:cs="Calibri"/>
          <w:noProof/>
        </w:rPr>
        <w:t>Kandidat koji ne pristupi</w:t>
      </w:r>
      <w:r w:rsidRPr="004D5709">
        <w:rPr>
          <w:rFonts w:ascii="Calibri" w:hAnsi="Calibri" w:cs="Calibri"/>
          <w:b/>
          <w:bCs/>
          <w:noProof/>
        </w:rPr>
        <w:t xml:space="preserve"> </w:t>
      </w:r>
      <w:r w:rsidRPr="004D5709">
        <w:rPr>
          <w:rFonts w:ascii="Calibri" w:hAnsi="Calibri" w:cs="Calibri"/>
          <w:bCs/>
          <w:noProof/>
        </w:rPr>
        <w:t xml:space="preserve">na </w:t>
      </w:r>
      <w:r w:rsidRPr="004D5709">
        <w:rPr>
          <w:rFonts w:ascii="Calibri" w:hAnsi="Calibri" w:cs="Calibri"/>
          <w:noProof/>
        </w:rPr>
        <w:t xml:space="preserve">usmeni dio provjere znanja i sposobnosti (intervju), smatra se da je povukao svoju prijavu na natječaj.   </w:t>
      </w:r>
    </w:p>
    <w:p w:rsidR="00104EE4" w:rsidRPr="004D5709" w:rsidRDefault="00104EE4" w:rsidP="00104EE4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  <w:r w:rsidRPr="004D5709">
        <w:rPr>
          <w:rFonts w:ascii="Calibri" w:hAnsi="Calibri" w:cs="Calibri"/>
          <w:bCs/>
          <w:noProof/>
        </w:rPr>
        <w:t>II.</w:t>
      </w:r>
      <w:r w:rsidRPr="004D5709">
        <w:rPr>
          <w:rFonts w:ascii="Calibri" w:hAnsi="Calibri" w:cs="Calibri"/>
          <w:b/>
          <w:bCs/>
          <w:noProof/>
        </w:rPr>
        <w:t xml:space="preserve"> Kandidatima će na usmenom dijelu provjere znanja i sposobnosti (intervjuu) biti postavljena pitanja iz sljedećih izvora: </w:t>
      </w:r>
    </w:p>
    <w:p w:rsidR="00104EE4" w:rsidRPr="004D5709" w:rsidRDefault="00104EE4" w:rsidP="00104EE4">
      <w:pPr>
        <w:spacing w:after="0" w:line="240" w:lineRule="auto"/>
        <w:ind w:firstLine="708"/>
        <w:jc w:val="both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1. Zakon o predškolskom odgoju i obrazovanju (Narodne novine, broj: 10/97., 107/07., 94/13.,  98/19., 57/22. i 101/23.), na poveznici: </w:t>
      </w:r>
    </w:p>
    <w:p w:rsidR="00104EE4" w:rsidRPr="004D5709" w:rsidRDefault="00104EE4" w:rsidP="00104EE4">
      <w:pPr>
        <w:spacing w:after="0" w:line="240" w:lineRule="auto"/>
        <w:ind w:firstLine="993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-   </w:t>
      </w:r>
      <w:hyperlink r:id="rId4" w:history="1">
        <w:r w:rsidRPr="004D5709">
          <w:rPr>
            <w:rFonts w:ascii="Calibri" w:hAnsi="Calibri" w:cs="Calibri"/>
            <w:noProof/>
            <w:color w:val="0000FF"/>
            <w:u w:val="single"/>
          </w:rPr>
          <w:t>https://www.zakon.hr/z/492/Zakon-o-pred%C5%A1kolskom-odgoju-i-obrazovanju</w:t>
        </w:r>
      </w:hyperlink>
      <w:r w:rsidRPr="004D5709">
        <w:rPr>
          <w:rFonts w:ascii="Calibri" w:hAnsi="Calibri" w:cs="Calibri"/>
          <w:noProof/>
        </w:rPr>
        <w:t xml:space="preserve"> </w:t>
      </w:r>
    </w:p>
    <w:p w:rsidR="00104EE4" w:rsidRPr="004D5709" w:rsidRDefault="00104EE4" w:rsidP="00104EE4">
      <w:pPr>
        <w:spacing w:after="0" w:line="240" w:lineRule="auto"/>
        <w:ind w:firstLine="708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2. Statut Dječjeg vrtića Požega (Potpuni tekst), na poveznici:  </w:t>
      </w:r>
    </w:p>
    <w:p w:rsidR="00104EE4" w:rsidRPr="004D5709" w:rsidRDefault="00104EE4" w:rsidP="00104EE4">
      <w:pPr>
        <w:spacing w:after="0" w:line="240" w:lineRule="auto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    </w:t>
      </w:r>
      <w:r w:rsidRPr="004D5709">
        <w:rPr>
          <w:rFonts w:ascii="Calibri" w:hAnsi="Calibri" w:cs="Calibri"/>
          <w:noProof/>
        </w:rPr>
        <w:tab/>
        <w:t xml:space="preserve">     - </w:t>
      </w:r>
      <w:hyperlink r:id="rId5" w:history="1">
        <w:r w:rsidRPr="004D5709">
          <w:rPr>
            <w:rFonts w:ascii="Calibri" w:hAnsi="Calibri" w:cs="Calibri"/>
            <w:noProof/>
            <w:color w:val="0000FF"/>
            <w:u w:val="single"/>
          </w:rPr>
          <w:t>https://www.djecjivrticpozega.hr/dokumenti/zakonski-i-ostali-propisi</w:t>
        </w:r>
      </w:hyperlink>
      <w:r w:rsidRPr="004D5709">
        <w:rPr>
          <w:rFonts w:ascii="Calibri" w:hAnsi="Calibri" w:cs="Calibri"/>
          <w:noProof/>
        </w:rPr>
        <w:t>.</w:t>
      </w:r>
    </w:p>
    <w:p w:rsidR="00104EE4" w:rsidRPr="004D5709" w:rsidRDefault="00104EE4" w:rsidP="00104EE4">
      <w:pPr>
        <w:spacing w:after="0" w:line="240" w:lineRule="auto"/>
        <w:ind w:firstLine="708"/>
        <w:jc w:val="both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>III. Ovaj će se poziv objaviti na službenoj mrežnoj stranici Dječjeg vrtića Požega (</w:t>
      </w:r>
      <w:hyperlink r:id="rId6" w:history="1">
        <w:r w:rsidRPr="004D5709">
          <w:rPr>
            <w:rFonts w:ascii="Calibri" w:hAnsi="Calibri" w:cs="Calibri"/>
            <w:noProof/>
            <w:color w:val="0000FF"/>
            <w:u w:val="single"/>
          </w:rPr>
          <w:t>www. djecjivrticpozega.hr</w:t>
        </w:r>
      </w:hyperlink>
      <w:r w:rsidRPr="004D5709">
        <w:rPr>
          <w:rFonts w:ascii="Calibri" w:hAnsi="Calibri" w:cs="Calibri"/>
          <w:noProof/>
        </w:rPr>
        <w:t xml:space="preserve">)  i na oglasnoj ploči Dječjeg vrtića Požega i na isti način će biti objavljeni rezultati natječaja.  </w:t>
      </w:r>
    </w:p>
    <w:p w:rsidR="00104EE4" w:rsidRPr="004D5709" w:rsidRDefault="00104EE4" w:rsidP="00104EE4">
      <w:pPr>
        <w:spacing w:after="0" w:line="240" w:lineRule="auto"/>
        <w:ind w:firstLine="708"/>
        <w:jc w:val="both"/>
        <w:rPr>
          <w:rFonts w:ascii="Calibri" w:hAnsi="Calibri" w:cs="Calibri"/>
          <w:noProof/>
        </w:rPr>
      </w:pPr>
    </w:p>
    <w:p w:rsidR="00104EE4" w:rsidRPr="004D5709" w:rsidRDefault="00104EE4" w:rsidP="00104EE4">
      <w:pPr>
        <w:spacing w:after="0" w:line="240" w:lineRule="auto"/>
        <w:ind w:firstLine="1418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                                                                                     RAVNATELJICA:</w:t>
      </w:r>
    </w:p>
    <w:p w:rsidR="00104EE4" w:rsidRPr="004D5709" w:rsidRDefault="00104EE4" w:rsidP="00104EE4">
      <w:pPr>
        <w:spacing w:after="0" w:line="240" w:lineRule="auto"/>
        <w:ind w:firstLine="1418"/>
        <w:rPr>
          <w:noProof/>
        </w:rPr>
      </w:pPr>
      <w:r w:rsidRPr="004D5709">
        <w:rPr>
          <w:rFonts w:ascii="Calibri" w:hAnsi="Calibri" w:cs="Calibri"/>
          <w:noProof/>
        </w:rPr>
        <w:tab/>
      </w:r>
      <w:r w:rsidRPr="004D5709">
        <w:rPr>
          <w:rFonts w:ascii="Calibri" w:hAnsi="Calibri" w:cs="Calibri"/>
          <w:noProof/>
        </w:rPr>
        <w:tab/>
      </w:r>
      <w:r w:rsidRPr="004D5709">
        <w:rPr>
          <w:rFonts w:ascii="Calibri" w:hAnsi="Calibri" w:cs="Calibri"/>
          <w:noProof/>
        </w:rPr>
        <w:tab/>
      </w:r>
      <w:r w:rsidRPr="004D5709">
        <w:rPr>
          <w:rFonts w:ascii="Calibri" w:hAnsi="Calibri" w:cs="Calibri"/>
          <w:noProof/>
        </w:rPr>
        <w:tab/>
        <w:t>Sanela Soldo Kovačević, mag.praesc.educ., v.r.</w:t>
      </w:r>
    </w:p>
    <w:p w:rsidR="00A32C1D" w:rsidRDefault="00A32C1D"/>
    <w:sectPr w:rsidR="00A32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AF"/>
    <w:rsid w:val="00104EE4"/>
    <w:rsid w:val="003F750F"/>
    <w:rsid w:val="00670033"/>
    <w:rsid w:val="007B51CB"/>
    <w:rsid w:val="00A32C1D"/>
    <w:rsid w:val="00C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B560"/>
  <w15:chartTrackingRefBased/>
  <w15:docId w15:val="{F6BFE993-D620-4662-B0CA-323746DE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E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04EE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jecjivrticpozega.hr" TargetMode="External"/><Relationship Id="rId5" Type="http://schemas.openxmlformats.org/officeDocument/2006/relationships/hyperlink" Target="https://www.djecjivrticpozega.hr/dokumenti/zakonski-i-ostali-propisi" TargetMode="External"/><Relationship Id="rId4" Type="http://schemas.openxmlformats.org/officeDocument/2006/relationships/hyperlink" Target="https://www.zakon.hr/z/492/Zakon-o-pred%C5%A1kolskom-odgoju-i-obrazovanj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2026-03-31T12:07:00Z</dcterms:created>
  <dcterms:modified xsi:type="dcterms:W3CDTF">2026-04-02T07:50:00Z</dcterms:modified>
</cp:coreProperties>
</file>