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KLASA:112-01/23-01/7</w:t>
      </w: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URBROJ:2177-1-9-05-23-1</w:t>
      </w: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30. lip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nja 2023.</w:t>
      </w: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76746" w:rsidRDefault="00F76746" w:rsidP="00F76746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noProof/>
          <w:sz w:val="20"/>
          <w:szCs w:val="20"/>
        </w:rPr>
        <w:t xml:space="preserve">Na temelju </w:t>
      </w:r>
      <w:r>
        <w:rPr>
          <w:rFonts w:ascii="Times New Roman" w:eastAsia="Times New Roman" w:hAnsi="Times New Roman"/>
          <w:noProof/>
          <w:sz w:val="20"/>
          <w:szCs w:val="20"/>
        </w:rPr>
        <w:t>članka 26.</w:t>
      </w:r>
      <w:r w:rsidRPr="00F76746"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Zakona o predškolskom odgoju i obrazovanju (N.N.10/97., 107/07. i 91/13., 98/19.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i 57/22.) (u nastavku teksta: Zakon) i</w:t>
      </w:r>
      <w:r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</w:rPr>
        <w:t>članka 49. stavka 1. podstavka 16. Statuta Dječjeg vrtića Požega,  KLASA: 012-03/22-01, URBROJ: 2177-1-9-05-22-1 od 14. studenoga 2022. godine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, Upravno vijeće Dječjeg vrtića Požega,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76746" w:rsidRDefault="00F76746" w:rsidP="00F767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F76746" w:rsidRDefault="00F76746" w:rsidP="00F7674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F76746" w:rsidRDefault="00F76746" w:rsidP="00F76746">
      <w:pPr>
        <w:suppressAutoHyphens/>
        <w:autoSpaceDN w:val="0"/>
        <w:spacing w:after="0" w:line="240" w:lineRule="auto"/>
        <w:jc w:val="center"/>
        <w:textAlignment w:val="baseline"/>
      </w:pPr>
    </w:p>
    <w:p w:rsidR="00F76746" w:rsidRDefault="00F76746" w:rsidP="00F76746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ODGOJITELJ/ICA – 2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izvršitelj/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ica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–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ne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određeno – puno radno vrijeme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s probnim radom od tri mjeseca</w:t>
      </w: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76746" w:rsidRDefault="00F76746" w:rsidP="00F76746">
      <w:pPr>
        <w:pStyle w:val="StandardWeb"/>
        <w:spacing w:before="0" w:beforeAutospacing="0" w:after="0" w:afterAutospacing="0"/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>1. preddiplomski sveučilišni studij, preddiplomski stručni studij, studij kojim je stečena viša stručna sprema u skladu s ranijim propisima, diplomski sveučilišni studij, specijalistički diplomski stručni studij</w:t>
      </w:r>
    </w:p>
    <w:p w:rsidR="00F76746" w:rsidRDefault="00F76746" w:rsidP="00F76746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2. položen stručni ispit</w:t>
      </w:r>
    </w:p>
    <w:p w:rsidR="00F76746" w:rsidRDefault="00F76746" w:rsidP="00F76746">
      <w:pPr>
        <w:pStyle w:val="StandardWeb"/>
        <w:spacing w:before="0" w:beforeAutospacing="0" w:after="0" w:afterAutospacing="0"/>
        <w:ind w:left="708" w:firstLine="708"/>
        <w:rPr>
          <w:sz w:val="20"/>
          <w:szCs w:val="20"/>
        </w:rPr>
      </w:pPr>
      <w:r>
        <w:rPr>
          <w:sz w:val="20"/>
          <w:szCs w:val="20"/>
        </w:rPr>
        <w:t>3. jedna godina radnog iskustva</w:t>
      </w:r>
    </w:p>
    <w:p w:rsidR="00F76746" w:rsidRDefault="00F76746" w:rsidP="00F7674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Sukladno st. 5. i 6. čl. 26., Zakona,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F76746" w:rsidRDefault="00F76746" w:rsidP="00F76746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F76746" w:rsidRDefault="00F76746" w:rsidP="00F76746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odgojitelja, </w:t>
      </w:r>
    </w:p>
    <w:p w:rsidR="00F76746" w:rsidRDefault="00F76746" w:rsidP="00F76746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radni odnos u dječjem vrtiću ne može zasnovati osoba koja ima zapreke definirane člankom 25. Zakona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.</w:t>
      </w:r>
    </w:p>
    <w:p w:rsidR="00F76746" w:rsidRDefault="00F76746" w:rsidP="00F76746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F76746" w:rsidRDefault="00F76746" w:rsidP="00F767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F76746" w:rsidRDefault="00F76746" w:rsidP="00F767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F76746" w:rsidRDefault="00F76746" w:rsidP="00F767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F76746" w:rsidRDefault="00F76746" w:rsidP="00F767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 položenom stručnom ispitu,</w:t>
      </w:r>
    </w:p>
    <w:p w:rsidR="00F76746" w:rsidRDefault="00F76746" w:rsidP="00F767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F76746" w:rsidRDefault="00F76746" w:rsidP="00F76746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F76746" w:rsidRDefault="00F76746" w:rsidP="00F76746">
      <w:pPr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Zakona.</w:t>
      </w:r>
      <w:bookmarkStart w:id="0" w:name="_GoBack"/>
      <w:bookmarkEnd w:id="0"/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F76746" w:rsidRDefault="00F76746" w:rsidP="00F76746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F76746" w:rsidRDefault="00F76746" w:rsidP="00F7674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kandidata.</w:t>
      </w:r>
    </w:p>
    <w:p w:rsidR="00F76746" w:rsidRDefault="00F76746" w:rsidP="00F7674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F76746" w:rsidRDefault="00F76746" w:rsidP="00F767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Kandidat može ostvariti pravo prednosti prilikom zapošljavanja, sukladno članku 101. Zakona o hrvatskim braniteljima iz Domovinskog rata i članovima njihovih obitelji (NN, broj: 121/17., 98/19. i 84/21.- u nastavku teksta: Zakona o hrvatskim braniteljima), članku 48.f  Zakona o zaštiti vojnih i civilnih invalida rata (NN, broj: 33/92., 77/92., 27/93.,58/93., 2/94., 76/94., 108/95., 108/96., 82/01., 103/03., 148/13. i 98/19.), članku 9. Zakona o profesionalnoj rehabilitaciji i zapošljavanju osoba s invaliditetom (NN, broj: 157/13., 152/14., 39/18. i 32/20.- u nastavku teksta: Zakon o profesionalnoj rehabilitaciji) i članku 22. Ustavnog zakona o pravima </w:t>
      </w: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F76746" w:rsidRDefault="00F76746" w:rsidP="00F7674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F76746" w:rsidRDefault="00F76746" w:rsidP="00F76746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F76746" w:rsidRDefault="00F76746" w:rsidP="00F76746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F76746" w:rsidRDefault="00F76746" w:rsidP="00F7674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Da bi kandidat ostvario pravo prednosti pri zapošljavanju, osoba iz članka 48. stavaka 1. – 2. Zakona o civilnim stradalnicima iz Domovinskog rata (Narodne novine, broj 84/21.)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F76746" w:rsidRDefault="00F76746" w:rsidP="00F76746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F76746" w:rsidRDefault="00F76746" w:rsidP="00F7674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ISKLJUČIVO POŠTOM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„Za natječaj – odgojitelj“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F76746" w:rsidRDefault="00F76746" w:rsidP="00F7674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F76746" w:rsidRDefault="00F76746" w:rsidP="00F7674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F76746" w:rsidRDefault="00F76746" w:rsidP="00F7674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F76746" w:rsidRDefault="00F76746" w:rsidP="00F7674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F76746" w:rsidRDefault="00F76746" w:rsidP="00F76746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F76746" w:rsidRDefault="00F76746" w:rsidP="00F7674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F76746" w:rsidRDefault="00F76746" w:rsidP="00F76746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F76746" w:rsidRDefault="00F76746" w:rsidP="00F7674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F76746" w:rsidRDefault="00F76746" w:rsidP="00F76746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F76746" w:rsidRDefault="00F76746" w:rsidP="00F76746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F76746" w:rsidRDefault="00F76746" w:rsidP="00F76746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F76746" w:rsidRDefault="00F76746" w:rsidP="00F76746"/>
    <w:p w:rsidR="00736D8B" w:rsidRDefault="00736D8B"/>
    <w:sectPr w:rsidR="00736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FCB"/>
    <w:rsid w:val="00736D8B"/>
    <w:rsid w:val="008D2FCB"/>
    <w:rsid w:val="00F7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44DC"/>
  <w15:chartTrackingRefBased/>
  <w15:docId w15:val="{B7BB1028-D0A8-4B8F-80B3-A3B53A3B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46"/>
    <w:pPr>
      <w:spacing w:line="252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76746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767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974</Words>
  <Characters>5557</Characters>
  <Application>Microsoft Office Word</Application>
  <DocSecurity>0</DocSecurity>
  <Lines>46</Lines>
  <Paragraphs>13</Paragraphs>
  <ScaleCrop>false</ScaleCrop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2023-06-30T06:21:00Z</dcterms:created>
  <dcterms:modified xsi:type="dcterms:W3CDTF">2023-06-30T06:30:00Z</dcterms:modified>
</cp:coreProperties>
</file>