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27" w:rsidRPr="00EA2F27" w:rsidRDefault="00EA2F27" w:rsidP="00EA2F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A2F27"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EA2F27" w:rsidRPr="00EA2F27" w:rsidRDefault="00EA2F27" w:rsidP="00EA2F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 w:rsidRPr="00EA2F27"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 w:rsidRPr="00EA2F27"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EA2F27" w:rsidRPr="00EA2F27" w:rsidRDefault="00EA2F27" w:rsidP="00EA2F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A2F27" w:rsidRPr="00EA2F27" w:rsidRDefault="00CD0DB6" w:rsidP="00EA2F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KLASA:112-01/22-01/18</w:t>
      </w:r>
      <w:bookmarkStart w:id="0" w:name="_GoBack"/>
      <w:bookmarkEnd w:id="0"/>
    </w:p>
    <w:p w:rsidR="00EA2F27" w:rsidRPr="00EA2F27" w:rsidRDefault="00EA2F27" w:rsidP="00EA2F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A2F27"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EA2F27" w:rsidRPr="00EA2F27" w:rsidRDefault="00EA2F27" w:rsidP="00EA2F2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EA2F27">
        <w:rPr>
          <w:rFonts w:ascii="Times New Roman" w:eastAsia="Times New Roman" w:hAnsi="Times New Roman"/>
          <w:sz w:val="20"/>
          <w:szCs w:val="20"/>
          <w:lang w:eastAsia="hr-HR"/>
        </w:rPr>
        <w:t>Požega, 11. ožujka 2022.</w:t>
      </w:r>
    </w:p>
    <w:p w:rsidR="00A2669D" w:rsidRDefault="00A2669D" w:rsidP="00A26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EA2F27" w:rsidRDefault="00EA2F27" w:rsidP="00A26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A2669D" w:rsidRDefault="00A2669D" w:rsidP="00A26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Na temelju članka 26. Zakona o predškolskom odgoju i obrazovanju (Narodne novine br. 10/97., 107/07. ,94./13. i 98/19), te članka 48.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8, Požega raspisuje </w:t>
      </w:r>
    </w:p>
    <w:p w:rsidR="00A2669D" w:rsidRDefault="00A2669D" w:rsidP="00A26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2669D" w:rsidRDefault="00A2669D" w:rsidP="00A266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NATJEČAJ</w:t>
      </w:r>
    </w:p>
    <w:p w:rsidR="00A2669D" w:rsidRDefault="00A2669D" w:rsidP="00A266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za prijam radnika u radni odnos </w:t>
      </w:r>
    </w:p>
    <w:p w:rsidR="00A2669D" w:rsidRDefault="00A2669D" w:rsidP="00A266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2669D" w:rsidRDefault="00EA2F27" w:rsidP="00A2669D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SPREMAČ/ICA – 1 izvršitelj</w:t>
      </w:r>
      <w:r w:rsidR="00A2669D">
        <w:rPr>
          <w:rFonts w:ascii="Times New Roman" w:eastAsia="Times New Roman" w:hAnsi="Times New Roman"/>
          <w:b/>
          <w:sz w:val="20"/>
          <w:szCs w:val="20"/>
          <w:lang w:eastAsia="hr-HR"/>
        </w:rPr>
        <w:t>/</w:t>
      </w:r>
      <w:proofErr w:type="spellStart"/>
      <w:r w:rsidR="00A2669D">
        <w:rPr>
          <w:rFonts w:ascii="Times New Roman" w:eastAsia="Times New Roman" w:hAnsi="Times New Roman"/>
          <w:b/>
          <w:sz w:val="20"/>
          <w:szCs w:val="20"/>
          <w:lang w:eastAsia="hr-HR"/>
        </w:rPr>
        <w:t>ic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a</w:t>
      </w:r>
      <w:proofErr w:type="spellEnd"/>
      <w:r w:rsidR="00A2669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–određeno – puno radno vrijeme, zamjena za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dugotrajno bolovanje</w:t>
      </w:r>
      <w:r w:rsidR="00A2669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A2669D" w:rsidRDefault="00A2669D" w:rsidP="00A2669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2669D" w:rsidRDefault="00A2669D" w:rsidP="00A26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I.UVJETI:</w:t>
      </w:r>
    </w:p>
    <w:p w:rsidR="00A2669D" w:rsidRDefault="00A2669D" w:rsidP="00A2669D">
      <w:pPr>
        <w:numPr>
          <w:ilvl w:val="0"/>
          <w:numId w:val="2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završena osnovna škola</w:t>
      </w:r>
    </w:p>
    <w:p w:rsidR="00A2669D" w:rsidRDefault="00A2669D" w:rsidP="00A2669D">
      <w:pPr>
        <w:numPr>
          <w:ilvl w:val="0"/>
          <w:numId w:val="2"/>
        </w:num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jedna godina radnog iskustva</w:t>
      </w:r>
    </w:p>
    <w:p w:rsidR="00A2669D" w:rsidRDefault="00A2669D" w:rsidP="00A26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2669D" w:rsidRDefault="00A2669D" w:rsidP="00A26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Pored navedenih uvjeta kandidati moraju ispunjavati i opće uvjete za prijam u radni odnos:</w:t>
      </w:r>
    </w:p>
    <w:p w:rsidR="00A2669D" w:rsidRDefault="00A2669D" w:rsidP="00756F1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                   </w:t>
      </w:r>
      <w:r w:rsidR="00756F13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1.   uvjerenje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o državljanstvu</w:t>
      </w:r>
    </w:p>
    <w:p w:rsidR="00A2669D" w:rsidRDefault="00756F13" w:rsidP="00A2669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2</w:t>
      </w:r>
      <w:r w:rsidR="00A2669D">
        <w:rPr>
          <w:rFonts w:ascii="Times New Roman" w:eastAsia="Times New Roman" w:hAnsi="Times New Roman"/>
          <w:b/>
          <w:sz w:val="20"/>
          <w:szCs w:val="20"/>
          <w:lang w:eastAsia="hr-HR"/>
        </w:rPr>
        <w:t>. zdravstvena sposobnost za obavljanje poslova radnog mjesta spremačice (dokaz o zdravstvenoj sposobnosti za obavljanje poslova radnog mjesta dostavit će izabrani kandidat po dostavljenoj obavijesti o izboru, a prije donošenja odluke o prijmu u radni odnos)</w:t>
      </w:r>
    </w:p>
    <w:p w:rsidR="00A2669D" w:rsidRDefault="00756F13" w:rsidP="00A2669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3</w:t>
      </w:r>
      <w:r w:rsidR="00A2669D">
        <w:rPr>
          <w:rFonts w:ascii="Times New Roman" w:eastAsia="Times New Roman" w:hAnsi="Times New Roman"/>
          <w:b/>
          <w:sz w:val="20"/>
          <w:szCs w:val="20"/>
          <w:lang w:eastAsia="hr-HR"/>
        </w:rPr>
        <w:t>.  radni odnos u dječjem vrtiću ne može zasnovati osoba koja ima zapreke definirane člankom 25. Zakona o predškolskom odgoju i obrazovanju (N.N.10/97., 107/07. i 91/13. i 98/19.).</w:t>
      </w:r>
    </w:p>
    <w:p w:rsidR="00A2669D" w:rsidRDefault="00A2669D" w:rsidP="00A2669D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A2669D" w:rsidRDefault="00A2669D" w:rsidP="00A2669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b/>
          <w:sz w:val="20"/>
          <w:szCs w:val="20"/>
        </w:rPr>
        <w:t>Prijavi na natječaj potrebno je priložiti sljedeće:</w:t>
      </w:r>
    </w:p>
    <w:p w:rsidR="00A2669D" w:rsidRDefault="00A2669D" w:rsidP="00A2669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životopis,</w:t>
      </w:r>
    </w:p>
    <w:p w:rsidR="00A2669D" w:rsidRDefault="00756F13" w:rsidP="00A2669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uvjerenje</w:t>
      </w:r>
      <w:r w:rsidR="00A2669D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o državljanstvu (domovnica/osobna iskaznica),</w:t>
      </w:r>
    </w:p>
    <w:p w:rsidR="00A2669D" w:rsidRDefault="00A2669D" w:rsidP="00A2669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uvjerenje o nekažnjavanju (ne starije od 6 mjeseci),</w:t>
      </w:r>
    </w:p>
    <w:p w:rsidR="00A2669D" w:rsidRDefault="00A2669D" w:rsidP="00A2669D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elektronički zapis o radno pravnom statusu (ispis iz evidencije Hrvatskog zavoda za mirovinsko osiguranje).</w:t>
      </w:r>
    </w:p>
    <w:p w:rsidR="00A2669D" w:rsidRDefault="00A2669D" w:rsidP="00A2669D">
      <w:pPr>
        <w:suppressAutoHyphens/>
        <w:autoSpaceDN w:val="0"/>
        <w:spacing w:after="0" w:line="240" w:lineRule="auto"/>
        <w:ind w:left="993"/>
        <w:jc w:val="both"/>
        <w:textAlignment w:val="baseline"/>
      </w:pPr>
      <w:r>
        <w:rPr>
          <w:rFonts w:ascii="Times New Roman" w:hAnsi="Times New Roman"/>
          <w:b/>
          <w:sz w:val="20"/>
          <w:szCs w:val="20"/>
        </w:rPr>
        <w:t>5.</w:t>
      </w:r>
      <w:r>
        <w:rPr>
          <w:rFonts w:ascii="Times New Roman" w:hAnsi="Times New Roman"/>
          <w:b/>
          <w:sz w:val="20"/>
          <w:szCs w:val="20"/>
        </w:rPr>
        <w:tab/>
        <w:t xml:space="preserve"> vlastoručno potpisana izjavu kandidata da ne postoje zapreke za prijam u službu iz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>
        <w:t xml:space="preserve"> </w:t>
      </w:r>
    </w:p>
    <w:p w:rsidR="00A2669D" w:rsidRDefault="00A2669D" w:rsidP="00A2669D">
      <w:pPr>
        <w:suppressAutoHyphens/>
        <w:autoSpaceDN w:val="0"/>
        <w:spacing w:after="0" w:line="240" w:lineRule="auto"/>
        <w:ind w:left="993"/>
        <w:jc w:val="both"/>
        <w:textAlignment w:val="baseline"/>
      </w:pPr>
    </w:p>
    <w:p w:rsidR="00A2669D" w:rsidRDefault="00A2669D" w:rsidP="00A2669D">
      <w:pPr>
        <w:suppressAutoHyphens/>
        <w:autoSpaceDN w:val="0"/>
        <w:spacing w:after="0" w:line="240" w:lineRule="auto"/>
        <w:jc w:val="both"/>
        <w:textAlignment w:val="baseline"/>
        <w:rPr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A2669D" w:rsidRDefault="00A2669D" w:rsidP="00A266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A2669D" w:rsidRDefault="00A2669D" w:rsidP="00A266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b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A2669D" w:rsidRDefault="00A2669D" w:rsidP="00A266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A2669D" w:rsidRDefault="00A2669D" w:rsidP="00A2669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>braniteljima, dostupne na poveznici Ministarstva hrvatskih branitelja:</w:t>
      </w:r>
      <w:r>
        <w:rPr>
          <w:rFonts w:ascii="Times New Roman" w:eastAsia="Times New Roman" w:hAnsi="Times New Roman"/>
          <w:lang w:eastAsia="hr-HR"/>
        </w:rPr>
        <w:t xml:space="preserve"> </w:t>
      </w:r>
      <w:hyperlink r:id="rId5" w:history="1">
        <w:r>
          <w:rPr>
            <w:rStyle w:val="Hiperveza"/>
            <w:rFonts w:ascii="Times New Roman" w:eastAsia="Times New Roman" w:hAnsi="Times New Roman"/>
            <w:b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A2669D" w:rsidRDefault="00A2669D" w:rsidP="00A2669D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A2669D" w:rsidRDefault="00A2669D" w:rsidP="00A2669D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756F13" w:rsidRDefault="00756F13" w:rsidP="00756F1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56F13">
        <w:rPr>
          <w:rFonts w:ascii="Times New Roman" w:hAnsi="Times New Roman"/>
          <w:b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AD00C8">
          <w:rPr>
            <w:rStyle w:val="Hiperveza"/>
            <w:rFonts w:ascii="Times New Roman" w:hAnsi="Times New Roman"/>
            <w:b/>
            <w:sz w:val="20"/>
            <w:szCs w:val="20"/>
          </w:rPr>
          <w:t>https://branitelji.gov.hr/zaposljavanje-843/843</w:t>
        </w:r>
      </w:hyperlink>
      <w:r w:rsidRPr="00756F13">
        <w:rPr>
          <w:rFonts w:ascii="Times New Roman" w:hAnsi="Times New Roman"/>
          <w:b/>
          <w:sz w:val="20"/>
          <w:szCs w:val="20"/>
        </w:rPr>
        <w:t>.</w:t>
      </w:r>
    </w:p>
    <w:p w:rsidR="00A2669D" w:rsidRDefault="00A2669D" w:rsidP="00756F13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A2669D" w:rsidRDefault="00A2669D" w:rsidP="00A266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b/>
          <w:sz w:val="20"/>
          <w:szCs w:val="20"/>
        </w:rPr>
        <w:t>Prijave na natječaj, s dokazima o ispunjavanju uvjeta podnose se u roku osam (8) dana od dana objave natječaja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8, p.p. 623, 34000 Požega s naznakom „Za natječaj - spremačica“.</w:t>
      </w:r>
    </w:p>
    <w:p w:rsidR="00A2669D" w:rsidRDefault="00A2669D" w:rsidP="00A266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Urednom prijavom smatra se prijava koja sadržava sve podatke i priloge navedene u natječaju.</w:t>
      </w:r>
    </w:p>
    <w:p w:rsidR="00A2669D" w:rsidRDefault="00A2669D" w:rsidP="00A266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VII. Nepotpune i nepravodobne prijave neće se razmatrati. </w:t>
      </w:r>
    </w:p>
    <w:p w:rsidR="00A2669D" w:rsidRDefault="00A2669D" w:rsidP="00A266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Osobe koje podnesu nepotpune i nepravodobne prijave na natječaj ne smatraju se kandidatima prijavljenim na natječaj.</w:t>
      </w:r>
    </w:p>
    <w:p w:rsidR="00A2669D" w:rsidRDefault="00A2669D" w:rsidP="00A2669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VIII.  O rezultatima provedenog natječaja kandidati će biti obaviješteni u zakonskom roku.</w:t>
      </w:r>
    </w:p>
    <w:p w:rsidR="00A2669D" w:rsidRDefault="00A2669D" w:rsidP="00A2669D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2669D" w:rsidRDefault="00A2669D" w:rsidP="00A2669D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2669D" w:rsidRDefault="00A2669D" w:rsidP="00A2669D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Dječji vrtić Požega</w:t>
      </w:r>
    </w:p>
    <w:p w:rsidR="00A2669D" w:rsidRDefault="00A2669D" w:rsidP="00A2669D">
      <w:pPr>
        <w:suppressAutoHyphens/>
        <w:autoSpaceDN w:val="0"/>
        <w:spacing w:line="240" w:lineRule="auto"/>
        <w:jc w:val="center"/>
        <w:textAlignment w:val="baseline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Upravno vijeće</w:t>
      </w:r>
    </w:p>
    <w:p w:rsidR="00A2669D" w:rsidRDefault="00A2669D" w:rsidP="00A2669D">
      <w:pPr>
        <w:suppressAutoHyphens/>
        <w:autoSpaceDN w:val="0"/>
        <w:spacing w:line="240" w:lineRule="auto"/>
        <w:textAlignment w:val="baseline"/>
      </w:pPr>
    </w:p>
    <w:p w:rsidR="00A2669D" w:rsidRDefault="00A2669D" w:rsidP="00A2669D"/>
    <w:p w:rsidR="00C60398" w:rsidRDefault="00C60398"/>
    <w:sectPr w:rsidR="00C60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1CBE200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37"/>
    <w:rsid w:val="00484F37"/>
    <w:rsid w:val="00756F13"/>
    <w:rsid w:val="00A2669D"/>
    <w:rsid w:val="00C60398"/>
    <w:rsid w:val="00CD0DB6"/>
    <w:rsid w:val="00EA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1C8D"/>
  <w15:chartTrackingRefBased/>
  <w15:docId w15:val="{AFCFFEED-7497-4455-B098-8DFE8D42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69D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2669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F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2022-03-11T11:11:00Z</cp:lastPrinted>
  <dcterms:created xsi:type="dcterms:W3CDTF">2022-03-11T10:48:00Z</dcterms:created>
  <dcterms:modified xsi:type="dcterms:W3CDTF">2022-03-11T12:06:00Z</dcterms:modified>
</cp:coreProperties>
</file>