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81" w:rsidRDefault="00086F9F" w:rsidP="00F42E81">
      <w:pPr>
        <w:spacing w:after="0"/>
        <w:rPr>
          <w:sz w:val="22"/>
          <w:szCs w:val="22"/>
        </w:rPr>
      </w:pPr>
      <w:r w:rsidRPr="00D25339">
        <w:rPr>
          <w:sz w:val="22"/>
          <w:szCs w:val="22"/>
        </w:rPr>
        <w:t>REPUBLIKA HRVATSKA</w:t>
      </w:r>
    </w:p>
    <w:p w:rsidR="00086F9F" w:rsidRPr="00D25339" w:rsidRDefault="00086F9F" w:rsidP="00F42E81">
      <w:pPr>
        <w:spacing w:after="0"/>
        <w:rPr>
          <w:sz w:val="22"/>
          <w:szCs w:val="22"/>
        </w:rPr>
      </w:pPr>
      <w:r w:rsidRPr="00D25339">
        <w:rPr>
          <w:sz w:val="22"/>
          <w:szCs w:val="22"/>
        </w:rPr>
        <w:t>DJEČJI VRTIĆ POŽEGA</w:t>
      </w:r>
    </w:p>
    <w:p w:rsidR="00086F9F" w:rsidRPr="00D25339" w:rsidRDefault="00086F9F" w:rsidP="00F42E81">
      <w:pPr>
        <w:spacing w:after="0"/>
        <w:rPr>
          <w:sz w:val="22"/>
          <w:szCs w:val="22"/>
        </w:rPr>
      </w:pPr>
      <w:proofErr w:type="spellStart"/>
      <w:r w:rsidRPr="00D25339">
        <w:rPr>
          <w:sz w:val="22"/>
          <w:szCs w:val="22"/>
        </w:rPr>
        <w:t>Rudinska</w:t>
      </w:r>
      <w:proofErr w:type="spellEnd"/>
      <w:r w:rsidRPr="00D25339">
        <w:rPr>
          <w:sz w:val="22"/>
          <w:szCs w:val="22"/>
        </w:rPr>
        <w:t xml:space="preserve"> 8, 34000 Požega</w:t>
      </w:r>
    </w:p>
    <w:p w:rsidR="00F42E81" w:rsidRDefault="00F42E81" w:rsidP="00F42E81">
      <w:pPr>
        <w:spacing w:after="0" w:line="446" w:lineRule="auto"/>
        <w:ind w:left="0" w:right="6097" w:firstLine="0"/>
        <w:jc w:val="left"/>
        <w:rPr>
          <w:sz w:val="22"/>
          <w:szCs w:val="22"/>
        </w:rPr>
      </w:pPr>
    </w:p>
    <w:p w:rsidR="00086F9F" w:rsidRDefault="00086F9F" w:rsidP="00F42E81">
      <w:pPr>
        <w:spacing w:after="0" w:line="240" w:lineRule="auto"/>
        <w:ind w:left="0" w:right="6097" w:firstLine="0"/>
        <w:jc w:val="left"/>
        <w:rPr>
          <w:sz w:val="22"/>
          <w:szCs w:val="22"/>
        </w:rPr>
      </w:pPr>
      <w:r w:rsidRPr="00D25339">
        <w:rPr>
          <w:sz w:val="22"/>
          <w:szCs w:val="22"/>
        </w:rPr>
        <w:t>KLASA:035-02/19-01/01 URBROJ:2177/01-9-02-19-</w:t>
      </w:r>
      <w:r w:rsidR="00F42E81">
        <w:rPr>
          <w:sz w:val="22"/>
          <w:szCs w:val="22"/>
        </w:rPr>
        <w:t>0</w:t>
      </w:r>
      <w:r w:rsidRPr="00D25339">
        <w:rPr>
          <w:sz w:val="22"/>
          <w:szCs w:val="22"/>
        </w:rPr>
        <w:t>1 Požega, 30. prosinca 2019.g.</w:t>
      </w:r>
      <w:bookmarkStart w:id="0" w:name="_GoBack"/>
      <w:bookmarkEnd w:id="0"/>
    </w:p>
    <w:p w:rsidR="00F42E81" w:rsidRDefault="00F42E81" w:rsidP="00F42E81">
      <w:pPr>
        <w:spacing w:after="0" w:line="240" w:lineRule="auto"/>
        <w:ind w:left="0" w:right="6097" w:firstLine="0"/>
        <w:jc w:val="left"/>
        <w:rPr>
          <w:sz w:val="22"/>
          <w:szCs w:val="22"/>
        </w:rPr>
      </w:pPr>
    </w:p>
    <w:p w:rsidR="00F42E81" w:rsidRPr="00D25339" w:rsidRDefault="00F42E81" w:rsidP="00F42E81">
      <w:pPr>
        <w:spacing w:after="0" w:line="240" w:lineRule="auto"/>
        <w:ind w:left="0" w:right="6097" w:firstLine="0"/>
        <w:jc w:val="left"/>
        <w:rPr>
          <w:sz w:val="22"/>
          <w:szCs w:val="22"/>
        </w:rPr>
      </w:pPr>
    </w:p>
    <w:tbl>
      <w:tblPr>
        <w:tblpPr w:vertAnchor="page" w:horzAnchor="page" w:tblpX="1420" w:tblpY="11232"/>
        <w:tblOverlap w:val="never"/>
        <w:tblW w:w="8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1416"/>
        <w:gridCol w:w="708"/>
        <w:gridCol w:w="4248"/>
        <w:gridCol w:w="1400"/>
      </w:tblGrid>
      <w:tr w:rsidR="00086F9F" w:rsidRPr="00D25339">
        <w:trPr>
          <w:trHeight w:val="327"/>
        </w:trPr>
        <w:tc>
          <w:tcPr>
            <w:tcW w:w="2124" w:type="dxa"/>
            <w:gridSpan w:val="2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Oznaka klasifikacijske</w:t>
            </w: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Broj</w:t>
            </w:r>
          </w:p>
        </w:tc>
        <w:tc>
          <w:tcPr>
            <w:tcW w:w="4248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Opis djelatnosti unutar podgrupe </w:t>
            </w:r>
          </w:p>
        </w:tc>
        <w:tc>
          <w:tcPr>
            <w:tcW w:w="1400" w:type="dxa"/>
          </w:tcPr>
          <w:p w:rsidR="00086F9F" w:rsidRPr="00D25339" w:rsidRDefault="00086F9F" w:rsidP="009D6741">
            <w:pPr>
              <w:spacing w:after="0" w:line="259" w:lineRule="auto"/>
              <w:ind w:left="0" w:firstLine="0"/>
              <w:jc w:val="center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Vrijeme čuvanja</w:t>
            </w:r>
          </w:p>
        </w:tc>
      </w:tr>
      <w:tr w:rsidR="00086F9F" w:rsidRPr="00D25339">
        <w:trPr>
          <w:trHeight w:val="431"/>
        </w:trPr>
        <w:tc>
          <w:tcPr>
            <w:tcW w:w="2124" w:type="dxa"/>
            <w:gridSpan w:val="2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oznake po sadržaju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dosjea</w:t>
            </w:r>
          </w:p>
        </w:tc>
        <w:tc>
          <w:tcPr>
            <w:tcW w:w="424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086F9F" w:rsidRPr="00D25339" w:rsidRDefault="00086F9F" w:rsidP="009D6741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4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Upravljanje i dogovaranje</w:t>
            </w:r>
          </w:p>
        </w:tc>
        <w:tc>
          <w:tcPr>
            <w:tcW w:w="1400" w:type="dxa"/>
          </w:tcPr>
          <w:p w:rsidR="00086F9F" w:rsidRPr="00D25339" w:rsidRDefault="00086F9F" w:rsidP="009D6741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003-01/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24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1400" w:type="dxa"/>
            <w:vAlign w:val="center"/>
          </w:tcPr>
          <w:p w:rsidR="00086F9F" w:rsidRPr="00D25339" w:rsidRDefault="00086F9F" w:rsidP="009D6741">
            <w:pPr>
              <w:spacing w:after="0" w:line="259" w:lineRule="auto"/>
              <w:ind w:left="0" w:firstLine="0"/>
              <w:jc w:val="righ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003-05/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24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Opći akti</w:t>
            </w:r>
          </w:p>
        </w:tc>
        <w:tc>
          <w:tcPr>
            <w:tcW w:w="1400" w:type="dxa"/>
            <w:vAlign w:val="center"/>
          </w:tcPr>
          <w:p w:rsidR="00086F9F" w:rsidRPr="00D25339" w:rsidRDefault="00086F9F" w:rsidP="009D6741">
            <w:pPr>
              <w:spacing w:after="0" w:line="259" w:lineRule="auto"/>
              <w:jc w:val="righ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003/07/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24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Skup zaposlenika</w:t>
            </w:r>
          </w:p>
        </w:tc>
        <w:tc>
          <w:tcPr>
            <w:tcW w:w="1400" w:type="dxa"/>
            <w:vAlign w:val="center"/>
          </w:tcPr>
          <w:p w:rsidR="00086F9F" w:rsidRPr="00D25339" w:rsidRDefault="00086F9F" w:rsidP="009D6741">
            <w:pPr>
              <w:spacing w:after="0" w:line="259" w:lineRule="auto"/>
              <w:ind w:left="0" w:firstLine="0"/>
              <w:jc w:val="righ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003-08/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24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1400" w:type="dxa"/>
            <w:vAlign w:val="center"/>
          </w:tcPr>
          <w:p w:rsidR="00086F9F" w:rsidRPr="00D25339" w:rsidRDefault="00086F9F" w:rsidP="009D6741">
            <w:pPr>
              <w:spacing w:after="0" w:line="259" w:lineRule="auto"/>
              <w:ind w:left="0" w:firstLine="0"/>
              <w:jc w:val="righ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4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Političke organizacije</w:t>
            </w:r>
          </w:p>
        </w:tc>
        <w:tc>
          <w:tcPr>
            <w:tcW w:w="1400" w:type="dxa"/>
          </w:tcPr>
          <w:p w:rsidR="00086F9F" w:rsidRPr="00D25339" w:rsidRDefault="00086F9F" w:rsidP="009D6741">
            <w:pPr>
              <w:spacing w:after="160" w:line="259" w:lineRule="auto"/>
              <w:ind w:left="0" w:firstLine="0"/>
              <w:jc w:val="righ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006-04/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248" w:type="dxa"/>
            <w:vAlign w:val="center"/>
          </w:tcPr>
          <w:p w:rsidR="00086F9F" w:rsidRPr="00D25339" w:rsidRDefault="001E341C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  <w:tc>
          <w:tcPr>
            <w:tcW w:w="1400" w:type="dxa"/>
            <w:vAlign w:val="center"/>
          </w:tcPr>
          <w:p w:rsidR="00086F9F" w:rsidRPr="00D25339" w:rsidRDefault="00086F9F" w:rsidP="009D6741">
            <w:pPr>
              <w:spacing w:after="0" w:line="259" w:lineRule="auto"/>
              <w:ind w:left="0" w:firstLine="0"/>
              <w:jc w:val="righ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327"/>
        </w:trPr>
        <w:tc>
          <w:tcPr>
            <w:tcW w:w="708" w:type="dxa"/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48" w:type="dxa"/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Društvene organizacije</w:t>
            </w:r>
          </w:p>
        </w:tc>
        <w:tc>
          <w:tcPr>
            <w:tcW w:w="1400" w:type="dxa"/>
          </w:tcPr>
          <w:p w:rsidR="00086F9F" w:rsidRPr="00D25339" w:rsidRDefault="00086F9F" w:rsidP="009D6741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327"/>
        </w:trPr>
        <w:tc>
          <w:tcPr>
            <w:tcW w:w="708" w:type="dxa"/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48" w:type="dxa"/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</w:tcPr>
          <w:p w:rsidR="00086F9F" w:rsidRPr="00D25339" w:rsidRDefault="00086F9F" w:rsidP="009D6741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086F9F" w:rsidRPr="00D25339" w:rsidRDefault="00086F9F">
      <w:pPr>
        <w:spacing w:after="623"/>
        <w:ind w:left="0" w:firstLine="708"/>
        <w:rPr>
          <w:sz w:val="22"/>
          <w:szCs w:val="22"/>
        </w:rPr>
      </w:pPr>
      <w:r w:rsidRPr="00D25339">
        <w:rPr>
          <w:sz w:val="22"/>
          <w:szCs w:val="22"/>
        </w:rPr>
        <w:t>Na temelju članka 18. stavka 3. Uredbe o uredskom poslovanju („Narodne novine“, br. 07/09), članka 5. Pravilnika o jedinstvenim klasifikacijskim oznakama i brojčanim oznakama stvaralaca i primalaca akata („Narodne novine“, br. 38/88. i 75/93.) ravnateljica Dječjeg vrtića Požega dana 30. prosinca 2019. godine, donosi</w:t>
      </w:r>
    </w:p>
    <w:p w:rsidR="00086F9F" w:rsidRPr="00D25339" w:rsidRDefault="00086F9F">
      <w:pPr>
        <w:spacing w:after="176" w:line="265" w:lineRule="auto"/>
        <w:ind w:left="1866" w:right="1849"/>
        <w:jc w:val="center"/>
        <w:rPr>
          <w:sz w:val="22"/>
          <w:szCs w:val="22"/>
        </w:rPr>
      </w:pPr>
      <w:r w:rsidRPr="00D25339">
        <w:rPr>
          <w:sz w:val="22"/>
          <w:szCs w:val="22"/>
        </w:rPr>
        <w:t>P L A N</w:t>
      </w:r>
    </w:p>
    <w:p w:rsidR="00086F9F" w:rsidRPr="00D25339" w:rsidRDefault="00086F9F" w:rsidP="00180A65">
      <w:pPr>
        <w:spacing w:after="176" w:line="265" w:lineRule="auto"/>
        <w:ind w:left="1866" w:right="1855"/>
        <w:jc w:val="center"/>
        <w:rPr>
          <w:sz w:val="22"/>
          <w:szCs w:val="22"/>
        </w:rPr>
      </w:pPr>
      <w:r w:rsidRPr="00D25339">
        <w:rPr>
          <w:sz w:val="22"/>
          <w:szCs w:val="22"/>
        </w:rPr>
        <w:t>klasifikacijskih oznaka i brojčanih oznaka stvaralaca i primalaca</w:t>
      </w:r>
      <w:r>
        <w:rPr>
          <w:sz w:val="22"/>
          <w:szCs w:val="22"/>
        </w:rPr>
        <w:t xml:space="preserve"> </w:t>
      </w:r>
      <w:r w:rsidRPr="00D25339">
        <w:rPr>
          <w:sz w:val="22"/>
          <w:szCs w:val="22"/>
        </w:rPr>
        <w:t>akata Dječjeg vrtića Požega za 2020. godinu</w:t>
      </w:r>
    </w:p>
    <w:p w:rsidR="00086F9F" w:rsidRPr="00D25339" w:rsidRDefault="00086F9F">
      <w:pPr>
        <w:spacing w:after="176" w:line="265" w:lineRule="auto"/>
        <w:ind w:left="1866" w:right="1850"/>
        <w:jc w:val="center"/>
        <w:rPr>
          <w:sz w:val="22"/>
          <w:szCs w:val="22"/>
        </w:rPr>
      </w:pPr>
      <w:r w:rsidRPr="00D25339">
        <w:rPr>
          <w:sz w:val="22"/>
          <w:szCs w:val="22"/>
        </w:rPr>
        <w:t>Članak 1.</w:t>
      </w:r>
    </w:p>
    <w:p w:rsidR="00086F9F" w:rsidRPr="00D25339" w:rsidRDefault="00086F9F">
      <w:pPr>
        <w:ind w:left="0" w:firstLine="708"/>
        <w:rPr>
          <w:sz w:val="22"/>
          <w:szCs w:val="22"/>
        </w:rPr>
      </w:pPr>
      <w:r w:rsidRPr="00D25339">
        <w:rPr>
          <w:sz w:val="22"/>
          <w:szCs w:val="22"/>
        </w:rPr>
        <w:t xml:space="preserve">Planom klasifikacijskih oznaka i brojčanih oznaka stvaralaca i primalaca akata Dječjeg vrtića Požega za 2020. godinu (u nastavku teksta: Plan) utvrđuju se klasifikacijske oznake akata koje se mogu pojaviti u radu Dječjeg vrtića Požega te vrijeme čuvanja upravnih i neupravnih predmeta kao arhivskog gradiva. </w:t>
      </w:r>
    </w:p>
    <w:p w:rsidR="00086F9F" w:rsidRPr="00D25339" w:rsidRDefault="00086F9F">
      <w:pPr>
        <w:spacing w:after="176" w:line="265" w:lineRule="auto"/>
        <w:ind w:left="1866" w:right="1850"/>
        <w:jc w:val="center"/>
        <w:rPr>
          <w:sz w:val="22"/>
          <w:szCs w:val="22"/>
        </w:rPr>
      </w:pPr>
      <w:r w:rsidRPr="00D25339">
        <w:rPr>
          <w:sz w:val="22"/>
          <w:szCs w:val="22"/>
        </w:rPr>
        <w:t>Članaka 2.</w:t>
      </w:r>
    </w:p>
    <w:p w:rsidR="00086F9F" w:rsidRPr="00D25339" w:rsidRDefault="00086F9F">
      <w:pPr>
        <w:rPr>
          <w:sz w:val="22"/>
          <w:szCs w:val="22"/>
        </w:rPr>
      </w:pPr>
      <w:r w:rsidRPr="00D25339">
        <w:rPr>
          <w:sz w:val="22"/>
          <w:szCs w:val="22"/>
        </w:rPr>
        <w:t>Planom se utvrđuju klasifikacije po sadržaju i broju dosjea, koji proizlaze iz djelokruga rada ustrojstvenih jedinica Dječjeg vrtića Požega, a koristit će se u određivanju klasifikacijske oznake, kao brojčane oznake predmeta, na pojedinim vlastitim i primljenim aktima u 2020. godini, kako slijedi:</w:t>
      </w:r>
    </w:p>
    <w:p w:rsidR="00086F9F" w:rsidRPr="00D25339" w:rsidRDefault="00086F9F">
      <w:pPr>
        <w:spacing w:after="0" w:line="259" w:lineRule="auto"/>
        <w:ind w:left="-1420" w:right="485" w:firstLine="0"/>
        <w:jc w:val="left"/>
        <w:rPr>
          <w:sz w:val="22"/>
          <w:szCs w:val="22"/>
        </w:rPr>
      </w:pPr>
    </w:p>
    <w:tbl>
      <w:tblPr>
        <w:tblW w:w="883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1416"/>
        <w:gridCol w:w="708"/>
        <w:gridCol w:w="4956"/>
        <w:gridCol w:w="1043"/>
      </w:tblGrid>
      <w:tr w:rsidR="00086F9F" w:rsidRPr="00D25339">
        <w:trPr>
          <w:trHeight w:val="327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007-01/</w:t>
            </w: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1043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Informiranje</w:t>
            </w:r>
          </w:p>
        </w:tc>
        <w:tc>
          <w:tcPr>
            <w:tcW w:w="1043" w:type="dxa"/>
            <w:vAlign w:val="bottom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646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008-01/</w:t>
            </w: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1043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1078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008-02/</w:t>
            </w: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bottom"/>
          </w:tcPr>
          <w:p w:rsidR="00086F9F" w:rsidRPr="00D25339" w:rsidRDefault="00086F9F" w:rsidP="00431E32">
            <w:pPr>
              <w:spacing w:after="182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Zahtjev za pristup informacijama - </w:t>
            </w:r>
          </w:p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Pojedinačni predmeti</w:t>
            </w:r>
          </w:p>
        </w:tc>
        <w:tc>
          <w:tcPr>
            <w:tcW w:w="1043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008-04/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Donošenje i objavljivanje akata</w:t>
            </w:r>
          </w:p>
        </w:tc>
        <w:tc>
          <w:tcPr>
            <w:tcW w:w="1043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011-01/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011-02/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Postupak donošenja akata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011-03/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Objavljivanje akata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011-04/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9661DE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Ustavni propisi i s</w:t>
            </w:r>
            <w:r w:rsidR="00086F9F" w:rsidRPr="00D25339">
              <w:rPr>
                <w:b/>
                <w:bCs/>
                <w:sz w:val="22"/>
                <w:szCs w:val="22"/>
              </w:rPr>
              <w:t>tatut</w:t>
            </w:r>
          </w:p>
        </w:tc>
        <w:tc>
          <w:tcPr>
            <w:tcW w:w="1043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012-03/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Statut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012-04/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021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Ustrojstvo i rad predstavničkog tijela</w:t>
            </w:r>
          </w:p>
        </w:tc>
        <w:tc>
          <w:tcPr>
            <w:tcW w:w="1043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021-01/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021-05/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Gradsko vijeće 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022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Ustrojstvo i rad izvršnog tijela</w:t>
            </w:r>
          </w:p>
        </w:tc>
        <w:tc>
          <w:tcPr>
            <w:tcW w:w="1043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022-01/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022-05/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Gradonačelnik 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023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Organizacija i rad organa uprave</w:t>
            </w:r>
          </w:p>
        </w:tc>
        <w:tc>
          <w:tcPr>
            <w:tcW w:w="1043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023-02/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Ministarstvo znanosti i obrazovanja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023-02/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Agencija za predškolski odgoj</w:t>
            </w:r>
          </w:p>
        </w:tc>
        <w:tc>
          <w:tcPr>
            <w:tcW w:w="1043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023-03/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Požeško slavonska županija – </w:t>
            </w:r>
          </w:p>
        </w:tc>
        <w:tc>
          <w:tcPr>
            <w:tcW w:w="1043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Upravni odjel za društvene djelatnosti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023-05/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Grad Požega – Upravni odjel za </w:t>
            </w:r>
          </w:p>
        </w:tc>
        <w:tc>
          <w:tcPr>
            <w:tcW w:w="1043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samoupravu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023-05/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Grad Požega – Upravni odjel za financije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023-05/</w:t>
            </w:r>
          </w:p>
        </w:tc>
        <w:tc>
          <w:tcPr>
            <w:tcW w:w="708" w:type="dxa"/>
            <w:vAlign w:val="center"/>
          </w:tcPr>
          <w:p w:rsidR="00086F9F" w:rsidRPr="00D25339" w:rsidRDefault="009661DE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Grad Požega- Upravni odjel za komunalne djelatnosti i gospodarenje </w:t>
            </w:r>
          </w:p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023-08/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1043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327"/>
        </w:trPr>
        <w:tc>
          <w:tcPr>
            <w:tcW w:w="708" w:type="dxa"/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lastRenderedPageBreak/>
              <w:t>030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Organizacije, metode i tehnike rada</w:t>
            </w:r>
          </w:p>
        </w:tc>
        <w:tc>
          <w:tcPr>
            <w:tcW w:w="1043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086F9F" w:rsidRPr="00D25339" w:rsidRDefault="00086F9F">
      <w:pPr>
        <w:spacing w:after="0" w:line="259" w:lineRule="auto"/>
        <w:ind w:left="-1420" w:right="485" w:firstLine="0"/>
        <w:jc w:val="left"/>
        <w:rPr>
          <w:sz w:val="22"/>
          <w:szCs w:val="22"/>
        </w:rPr>
      </w:pPr>
    </w:p>
    <w:tbl>
      <w:tblPr>
        <w:tblW w:w="900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1416"/>
        <w:gridCol w:w="708"/>
        <w:gridCol w:w="4956"/>
        <w:gridCol w:w="1217"/>
      </w:tblGrid>
      <w:tr w:rsidR="00086F9F" w:rsidRPr="00D25339">
        <w:trPr>
          <w:trHeight w:val="327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030-01 </w:t>
            </w: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1217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030-02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Organizacija rada i radni postupci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862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030-03</w:t>
            </w: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182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Informatička djelatnost, računarska oprema,</w:t>
            </w:r>
          </w:p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računarski sistemi</w:t>
            </w:r>
          </w:p>
        </w:tc>
        <w:tc>
          <w:tcPr>
            <w:tcW w:w="1217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030-07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Organizacija i oprema radnih prostorija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862"/>
        </w:trPr>
        <w:tc>
          <w:tcPr>
            <w:tcW w:w="708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18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 xml:space="preserve">Oznake, prijem, dežurno-sigurnosne službe i </w:t>
            </w:r>
          </w:p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ostalo</w:t>
            </w:r>
          </w:p>
        </w:tc>
        <w:tc>
          <w:tcPr>
            <w:tcW w:w="1217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031-01/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031-02/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Natpisne i oglasne ploče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031-06/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Poštanske usluge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031-07/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Fizičko-tehnička zaštita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031/12/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Upravni postupak</w:t>
            </w:r>
          </w:p>
        </w:tc>
        <w:tc>
          <w:tcPr>
            <w:tcW w:w="1217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034-01/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Općenito 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034-02/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Upis djece i dokumentacija za upis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034-02/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Ispis djece i dokumentacija za ispis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034-03/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Ugovori engleski jezik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DD553A" w:rsidRPr="00D25339">
        <w:trPr>
          <w:trHeight w:val="431"/>
        </w:trPr>
        <w:tc>
          <w:tcPr>
            <w:tcW w:w="708" w:type="dxa"/>
          </w:tcPr>
          <w:p w:rsidR="00DD553A" w:rsidRPr="00D25339" w:rsidRDefault="00DD553A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D553A" w:rsidRPr="00D25339" w:rsidRDefault="00DD553A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034-03/</w:t>
            </w:r>
          </w:p>
        </w:tc>
        <w:tc>
          <w:tcPr>
            <w:tcW w:w="708" w:type="dxa"/>
            <w:vAlign w:val="center"/>
          </w:tcPr>
          <w:p w:rsidR="00DD553A" w:rsidRPr="00D25339" w:rsidRDefault="00DD553A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vAlign w:val="center"/>
          </w:tcPr>
          <w:p w:rsidR="00DD553A" w:rsidRPr="00D25339" w:rsidRDefault="00DD553A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Ugovori informatika</w:t>
            </w:r>
          </w:p>
        </w:tc>
        <w:tc>
          <w:tcPr>
            <w:tcW w:w="1217" w:type="dxa"/>
            <w:vAlign w:val="center"/>
          </w:tcPr>
          <w:p w:rsidR="00DD553A" w:rsidRPr="00D25339" w:rsidRDefault="00DD553A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034-04/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Izdavanje potvrda i mišljenja o djeci 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862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034-05/</w:t>
            </w: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18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Evidencija (podaci o dječjem vrtiću za </w:t>
            </w:r>
          </w:p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zajednički elektronski upisnik)</w:t>
            </w:r>
          </w:p>
        </w:tc>
        <w:tc>
          <w:tcPr>
            <w:tcW w:w="1217" w:type="dxa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034-06/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Izvješće o rješavanju upravnih stvari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034-07/ 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Upravni spor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6C0B75" w:rsidRPr="00D25339">
        <w:trPr>
          <w:trHeight w:val="431"/>
        </w:trPr>
        <w:tc>
          <w:tcPr>
            <w:tcW w:w="708" w:type="dxa"/>
          </w:tcPr>
          <w:p w:rsidR="006C0B75" w:rsidRPr="00D25339" w:rsidRDefault="006C0B75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C0B75" w:rsidRPr="00D25339" w:rsidRDefault="006C0B75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034-09/</w:t>
            </w:r>
          </w:p>
        </w:tc>
        <w:tc>
          <w:tcPr>
            <w:tcW w:w="708" w:type="dxa"/>
            <w:vAlign w:val="center"/>
          </w:tcPr>
          <w:p w:rsidR="006C0B75" w:rsidRPr="00D25339" w:rsidRDefault="006C0B75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6C0B75" w:rsidRPr="00D25339" w:rsidRDefault="006C0B75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Ugovori </w:t>
            </w:r>
            <w:proofErr w:type="spellStart"/>
            <w:r>
              <w:rPr>
                <w:sz w:val="22"/>
                <w:szCs w:val="22"/>
              </w:rPr>
              <w:t>Montessori</w:t>
            </w:r>
            <w:proofErr w:type="spellEnd"/>
          </w:p>
        </w:tc>
        <w:tc>
          <w:tcPr>
            <w:tcW w:w="1217" w:type="dxa"/>
            <w:vAlign w:val="center"/>
          </w:tcPr>
          <w:p w:rsidR="006C0B75" w:rsidRPr="00D25339" w:rsidRDefault="006C0B75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godina</w:t>
            </w:r>
          </w:p>
        </w:tc>
      </w:tr>
      <w:tr w:rsidR="006C0B75" w:rsidRPr="00D25339">
        <w:trPr>
          <w:trHeight w:val="431"/>
        </w:trPr>
        <w:tc>
          <w:tcPr>
            <w:tcW w:w="708" w:type="dxa"/>
          </w:tcPr>
          <w:p w:rsidR="006C0B75" w:rsidRPr="00D25339" w:rsidRDefault="006C0B75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C0B75" w:rsidRDefault="006C0B75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034-10/</w:t>
            </w:r>
          </w:p>
        </w:tc>
        <w:tc>
          <w:tcPr>
            <w:tcW w:w="708" w:type="dxa"/>
            <w:vAlign w:val="center"/>
          </w:tcPr>
          <w:p w:rsidR="006C0B75" w:rsidRDefault="006C0B75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6C0B75" w:rsidRDefault="006C0B75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Ugovori </w:t>
            </w:r>
            <w:proofErr w:type="spellStart"/>
            <w:r>
              <w:rPr>
                <w:sz w:val="22"/>
                <w:szCs w:val="22"/>
              </w:rPr>
              <w:t>predškola</w:t>
            </w:r>
            <w:proofErr w:type="spellEnd"/>
          </w:p>
        </w:tc>
        <w:tc>
          <w:tcPr>
            <w:tcW w:w="1217" w:type="dxa"/>
            <w:vAlign w:val="center"/>
          </w:tcPr>
          <w:p w:rsidR="006C0B75" w:rsidRDefault="006C0B75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godina</w:t>
            </w:r>
          </w:p>
        </w:tc>
      </w:tr>
      <w:tr w:rsidR="006C0B75" w:rsidRPr="00D25339">
        <w:trPr>
          <w:trHeight w:val="431"/>
        </w:trPr>
        <w:tc>
          <w:tcPr>
            <w:tcW w:w="708" w:type="dxa"/>
          </w:tcPr>
          <w:p w:rsidR="006C0B75" w:rsidRPr="00D25339" w:rsidRDefault="006C0B75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C0B75" w:rsidRDefault="006C0B75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034-11/</w:t>
            </w:r>
          </w:p>
        </w:tc>
        <w:tc>
          <w:tcPr>
            <w:tcW w:w="708" w:type="dxa"/>
            <w:vAlign w:val="center"/>
          </w:tcPr>
          <w:p w:rsidR="006C0B75" w:rsidRDefault="006C0B75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6C0B75" w:rsidRDefault="006C0B75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Ugovori – upis djece</w:t>
            </w:r>
          </w:p>
        </w:tc>
        <w:tc>
          <w:tcPr>
            <w:tcW w:w="1217" w:type="dxa"/>
            <w:vAlign w:val="center"/>
          </w:tcPr>
          <w:p w:rsidR="006C0B75" w:rsidRDefault="006C0B75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034-08/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Uredsko poslovanje</w:t>
            </w:r>
          </w:p>
        </w:tc>
        <w:tc>
          <w:tcPr>
            <w:tcW w:w="1217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035-01/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035-02/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Klasifikacijske oznake i urudžbeni brojevi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035-04/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Evidencije i obrasci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035-07/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1416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Arhiviranje predmeta</w:t>
            </w:r>
          </w:p>
        </w:tc>
        <w:tc>
          <w:tcPr>
            <w:tcW w:w="1217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036-01/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036-03/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Čuvanje </w:t>
            </w:r>
            <w:proofErr w:type="spellStart"/>
            <w:r w:rsidRPr="00D25339">
              <w:rPr>
                <w:sz w:val="22"/>
                <w:szCs w:val="22"/>
              </w:rPr>
              <w:t>registraturne</w:t>
            </w:r>
            <w:proofErr w:type="spellEnd"/>
            <w:r w:rsidRPr="00D25339">
              <w:rPr>
                <w:sz w:val="22"/>
                <w:szCs w:val="22"/>
              </w:rPr>
              <w:t xml:space="preserve"> građe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036-04/</w:t>
            </w:r>
          </w:p>
        </w:tc>
        <w:tc>
          <w:tcPr>
            <w:tcW w:w="708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Izlučivanje arhivske građe</w:t>
            </w:r>
          </w:p>
        </w:tc>
        <w:tc>
          <w:tcPr>
            <w:tcW w:w="1217" w:type="dxa"/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327"/>
        </w:trPr>
        <w:tc>
          <w:tcPr>
            <w:tcW w:w="708" w:type="dxa"/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036-05/</w:t>
            </w:r>
          </w:p>
        </w:tc>
        <w:tc>
          <w:tcPr>
            <w:tcW w:w="708" w:type="dxa"/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1217" w:type="dxa"/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</w:tbl>
    <w:p w:rsidR="00086F9F" w:rsidRPr="00D25339" w:rsidRDefault="00086F9F">
      <w:pPr>
        <w:tabs>
          <w:tab w:val="center" w:pos="3819"/>
        </w:tabs>
        <w:spacing w:after="183" w:line="259" w:lineRule="auto"/>
        <w:ind w:left="-15" w:firstLine="0"/>
        <w:jc w:val="left"/>
        <w:rPr>
          <w:sz w:val="22"/>
          <w:szCs w:val="22"/>
        </w:rPr>
      </w:pPr>
      <w:r w:rsidRPr="00D25339">
        <w:rPr>
          <w:b/>
          <w:bCs/>
          <w:sz w:val="22"/>
          <w:szCs w:val="22"/>
        </w:rPr>
        <w:t>038</w:t>
      </w:r>
      <w:r w:rsidRPr="00D25339">
        <w:rPr>
          <w:b/>
          <w:bCs/>
          <w:sz w:val="22"/>
          <w:szCs w:val="22"/>
        </w:rPr>
        <w:tab/>
        <w:t>Pečati, žigovi, štambilji</w:t>
      </w:r>
    </w:p>
    <w:p w:rsidR="00086F9F" w:rsidRPr="00D25339" w:rsidRDefault="00086F9F">
      <w:pPr>
        <w:tabs>
          <w:tab w:val="center" w:pos="1019"/>
          <w:tab w:val="center" w:pos="2224"/>
          <w:tab w:val="center" w:pos="3198"/>
          <w:tab w:val="center" w:pos="8021"/>
        </w:tabs>
        <w:ind w:left="0" w:firstLine="0"/>
        <w:jc w:val="left"/>
        <w:rPr>
          <w:sz w:val="22"/>
          <w:szCs w:val="22"/>
        </w:rPr>
      </w:pPr>
      <w:r w:rsidRPr="00D25339">
        <w:rPr>
          <w:rFonts w:ascii="Calibri" w:hAnsi="Calibri" w:cs="Calibri"/>
          <w:sz w:val="22"/>
          <w:szCs w:val="22"/>
        </w:rPr>
        <w:tab/>
      </w:r>
      <w:r w:rsidRPr="00D25339">
        <w:rPr>
          <w:sz w:val="22"/>
          <w:szCs w:val="22"/>
        </w:rPr>
        <w:t>038-01/</w:t>
      </w:r>
      <w:r w:rsidRPr="00D25339">
        <w:rPr>
          <w:sz w:val="22"/>
          <w:szCs w:val="22"/>
        </w:rPr>
        <w:tab/>
        <w:t>01</w:t>
      </w:r>
      <w:r w:rsidRPr="00D25339">
        <w:rPr>
          <w:sz w:val="22"/>
          <w:szCs w:val="22"/>
        </w:rPr>
        <w:tab/>
        <w:t>Općenito</w:t>
      </w:r>
      <w:r w:rsidRPr="00D25339">
        <w:rPr>
          <w:sz w:val="22"/>
          <w:szCs w:val="22"/>
        </w:rPr>
        <w:tab/>
        <w:t>trajno</w:t>
      </w:r>
    </w:p>
    <w:p w:rsidR="00086F9F" w:rsidRPr="00D25339" w:rsidRDefault="00086F9F">
      <w:pPr>
        <w:tabs>
          <w:tab w:val="center" w:pos="1019"/>
          <w:tab w:val="center" w:pos="2224"/>
          <w:tab w:val="center" w:pos="4780"/>
          <w:tab w:val="center" w:pos="8021"/>
        </w:tabs>
        <w:ind w:left="0" w:firstLine="0"/>
        <w:jc w:val="left"/>
        <w:rPr>
          <w:sz w:val="22"/>
          <w:szCs w:val="22"/>
        </w:rPr>
      </w:pPr>
      <w:r w:rsidRPr="00D25339">
        <w:rPr>
          <w:rFonts w:ascii="Calibri" w:hAnsi="Calibri" w:cs="Calibri"/>
          <w:sz w:val="22"/>
          <w:szCs w:val="22"/>
        </w:rPr>
        <w:tab/>
      </w:r>
      <w:r w:rsidRPr="00D25339">
        <w:rPr>
          <w:sz w:val="22"/>
          <w:szCs w:val="22"/>
        </w:rPr>
        <w:t>038-02/</w:t>
      </w:r>
      <w:r w:rsidRPr="00D25339">
        <w:rPr>
          <w:sz w:val="22"/>
          <w:szCs w:val="22"/>
        </w:rPr>
        <w:tab/>
        <w:t>01</w:t>
      </w:r>
      <w:r w:rsidRPr="00D25339">
        <w:rPr>
          <w:sz w:val="22"/>
          <w:szCs w:val="22"/>
        </w:rPr>
        <w:tab/>
        <w:t>Odobrenje za izradu pečata i žigova s grbom RH</w:t>
      </w:r>
      <w:r w:rsidRPr="00D25339">
        <w:rPr>
          <w:sz w:val="22"/>
          <w:szCs w:val="22"/>
        </w:rPr>
        <w:tab/>
        <w:t>trajno</w:t>
      </w:r>
    </w:p>
    <w:p w:rsidR="00086F9F" w:rsidRPr="00D25339" w:rsidRDefault="00086F9F">
      <w:pPr>
        <w:tabs>
          <w:tab w:val="center" w:pos="1019"/>
          <w:tab w:val="center" w:pos="2224"/>
          <w:tab w:val="center" w:pos="4122"/>
          <w:tab w:val="center" w:pos="8021"/>
        </w:tabs>
        <w:ind w:left="0" w:firstLine="0"/>
        <w:jc w:val="left"/>
        <w:rPr>
          <w:sz w:val="22"/>
          <w:szCs w:val="22"/>
        </w:rPr>
      </w:pPr>
      <w:r w:rsidRPr="00D25339">
        <w:rPr>
          <w:rFonts w:ascii="Calibri" w:hAnsi="Calibri" w:cs="Calibri"/>
          <w:sz w:val="22"/>
          <w:szCs w:val="22"/>
        </w:rPr>
        <w:tab/>
      </w:r>
      <w:r w:rsidRPr="00D25339">
        <w:rPr>
          <w:sz w:val="22"/>
          <w:szCs w:val="22"/>
        </w:rPr>
        <w:t>038-03/</w:t>
      </w:r>
      <w:r w:rsidRPr="00D25339">
        <w:rPr>
          <w:sz w:val="22"/>
          <w:szCs w:val="22"/>
        </w:rPr>
        <w:tab/>
        <w:t>01</w:t>
      </w:r>
      <w:r w:rsidRPr="00D25339">
        <w:rPr>
          <w:sz w:val="22"/>
          <w:szCs w:val="22"/>
        </w:rPr>
        <w:tab/>
        <w:t>Upotreba , čuvanje i uništavanje</w:t>
      </w:r>
      <w:r w:rsidRPr="00D25339">
        <w:rPr>
          <w:sz w:val="22"/>
          <w:szCs w:val="22"/>
        </w:rPr>
        <w:tab/>
        <w:t>trajno</w:t>
      </w:r>
    </w:p>
    <w:p w:rsidR="00086F9F" w:rsidRPr="00D25339" w:rsidRDefault="00086F9F">
      <w:pPr>
        <w:tabs>
          <w:tab w:val="center" w:pos="3672"/>
        </w:tabs>
        <w:spacing w:after="183" w:line="259" w:lineRule="auto"/>
        <w:ind w:left="-15" w:firstLine="0"/>
        <w:jc w:val="left"/>
        <w:rPr>
          <w:sz w:val="22"/>
          <w:szCs w:val="22"/>
        </w:rPr>
      </w:pPr>
      <w:r w:rsidRPr="00D25339">
        <w:rPr>
          <w:b/>
          <w:bCs/>
          <w:sz w:val="22"/>
          <w:szCs w:val="22"/>
        </w:rPr>
        <w:t>042</w:t>
      </w:r>
      <w:r w:rsidRPr="00D25339">
        <w:rPr>
          <w:b/>
          <w:bCs/>
          <w:sz w:val="22"/>
          <w:szCs w:val="22"/>
        </w:rPr>
        <w:tab/>
        <w:t>Inspekcijski nadzor</w:t>
      </w:r>
    </w:p>
    <w:p w:rsidR="00086F9F" w:rsidRPr="00D25339" w:rsidRDefault="00086F9F">
      <w:pPr>
        <w:tabs>
          <w:tab w:val="center" w:pos="991"/>
          <w:tab w:val="center" w:pos="2224"/>
          <w:tab w:val="center" w:pos="3198"/>
          <w:tab w:val="right" w:pos="8480"/>
        </w:tabs>
        <w:ind w:left="0" w:firstLine="0"/>
        <w:jc w:val="left"/>
        <w:rPr>
          <w:sz w:val="22"/>
          <w:szCs w:val="22"/>
        </w:rPr>
      </w:pPr>
      <w:r w:rsidRPr="00D25339">
        <w:rPr>
          <w:rFonts w:ascii="Calibri" w:hAnsi="Calibri" w:cs="Calibri"/>
          <w:sz w:val="22"/>
          <w:szCs w:val="22"/>
        </w:rPr>
        <w:tab/>
      </w:r>
      <w:r w:rsidRPr="00D25339">
        <w:rPr>
          <w:sz w:val="22"/>
          <w:szCs w:val="22"/>
        </w:rPr>
        <w:t>042-01</w:t>
      </w:r>
      <w:r w:rsidRPr="00D25339">
        <w:rPr>
          <w:sz w:val="22"/>
          <w:szCs w:val="22"/>
        </w:rPr>
        <w:tab/>
        <w:t>01</w:t>
      </w:r>
      <w:r w:rsidRPr="00D25339">
        <w:rPr>
          <w:sz w:val="22"/>
          <w:szCs w:val="22"/>
        </w:rPr>
        <w:tab/>
        <w:t>Općenito</w:t>
      </w:r>
      <w:r w:rsidRPr="00D25339">
        <w:rPr>
          <w:sz w:val="22"/>
          <w:szCs w:val="22"/>
        </w:rPr>
        <w:tab/>
        <w:t>5 godina</w:t>
      </w:r>
    </w:p>
    <w:p w:rsidR="00086F9F" w:rsidRPr="00D25339" w:rsidRDefault="00086F9F">
      <w:pPr>
        <w:tabs>
          <w:tab w:val="center" w:pos="991"/>
          <w:tab w:val="center" w:pos="2224"/>
          <w:tab w:val="center" w:pos="3683"/>
          <w:tab w:val="center" w:pos="8021"/>
        </w:tabs>
        <w:ind w:left="0" w:firstLine="0"/>
        <w:jc w:val="left"/>
        <w:rPr>
          <w:sz w:val="22"/>
          <w:szCs w:val="22"/>
        </w:rPr>
      </w:pPr>
      <w:r w:rsidRPr="00D25339">
        <w:rPr>
          <w:rFonts w:ascii="Calibri" w:hAnsi="Calibri" w:cs="Calibri"/>
          <w:sz w:val="22"/>
          <w:szCs w:val="22"/>
        </w:rPr>
        <w:tab/>
      </w:r>
      <w:r w:rsidRPr="00D25339">
        <w:rPr>
          <w:sz w:val="22"/>
          <w:szCs w:val="22"/>
        </w:rPr>
        <w:t>042-01</w:t>
      </w:r>
      <w:r w:rsidRPr="00D25339">
        <w:rPr>
          <w:sz w:val="22"/>
          <w:szCs w:val="22"/>
        </w:rPr>
        <w:tab/>
        <w:t>02</w:t>
      </w:r>
      <w:r w:rsidRPr="00D25339">
        <w:rPr>
          <w:sz w:val="22"/>
          <w:szCs w:val="22"/>
        </w:rPr>
        <w:tab/>
        <w:t>Prosvjetna inspekcija</w:t>
      </w:r>
      <w:r w:rsidRPr="00D25339">
        <w:rPr>
          <w:sz w:val="22"/>
          <w:szCs w:val="22"/>
        </w:rPr>
        <w:tab/>
        <w:t>trajno</w:t>
      </w:r>
    </w:p>
    <w:p w:rsidR="00086F9F" w:rsidRPr="00D25339" w:rsidRDefault="00086F9F">
      <w:pPr>
        <w:tabs>
          <w:tab w:val="center" w:pos="991"/>
          <w:tab w:val="center" w:pos="2224"/>
          <w:tab w:val="center" w:pos="3690"/>
          <w:tab w:val="center" w:pos="8021"/>
        </w:tabs>
        <w:ind w:left="0" w:firstLine="0"/>
        <w:jc w:val="left"/>
        <w:rPr>
          <w:sz w:val="22"/>
          <w:szCs w:val="22"/>
        </w:rPr>
      </w:pPr>
      <w:r w:rsidRPr="00D25339">
        <w:rPr>
          <w:rFonts w:ascii="Calibri" w:hAnsi="Calibri" w:cs="Calibri"/>
          <w:sz w:val="22"/>
          <w:szCs w:val="22"/>
        </w:rPr>
        <w:tab/>
      </w:r>
      <w:r w:rsidRPr="00D25339">
        <w:rPr>
          <w:sz w:val="22"/>
          <w:szCs w:val="22"/>
        </w:rPr>
        <w:t>042-01</w:t>
      </w:r>
      <w:r w:rsidRPr="00D25339">
        <w:rPr>
          <w:sz w:val="22"/>
          <w:szCs w:val="22"/>
        </w:rPr>
        <w:tab/>
        <w:t>03</w:t>
      </w:r>
      <w:r w:rsidRPr="00D25339">
        <w:rPr>
          <w:sz w:val="22"/>
          <w:szCs w:val="22"/>
        </w:rPr>
        <w:tab/>
        <w:t>Pedagoška inspekcija</w:t>
      </w:r>
      <w:r w:rsidRPr="00D25339">
        <w:rPr>
          <w:sz w:val="22"/>
          <w:szCs w:val="22"/>
        </w:rPr>
        <w:tab/>
        <w:t>trajno</w:t>
      </w:r>
    </w:p>
    <w:p w:rsidR="00086F9F" w:rsidRPr="00D25339" w:rsidRDefault="00086F9F">
      <w:pPr>
        <w:numPr>
          <w:ilvl w:val="0"/>
          <w:numId w:val="1"/>
        </w:numPr>
        <w:spacing w:after="183" w:line="259" w:lineRule="auto"/>
        <w:ind w:hanging="2832"/>
        <w:jc w:val="left"/>
        <w:rPr>
          <w:sz w:val="22"/>
          <w:szCs w:val="22"/>
        </w:rPr>
      </w:pPr>
      <w:r w:rsidRPr="00D25339">
        <w:rPr>
          <w:b/>
          <w:bCs/>
          <w:sz w:val="22"/>
          <w:szCs w:val="22"/>
        </w:rPr>
        <w:t>Radni odnosi</w:t>
      </w:r>
    </w:p>
    <w:p w:rsidR="00086F9F" w:rsidRPr="00D25339" w:rsidRDefault="00086F9F">
      <w:pPr>
        <w:tabs>
          <w:tab w:val="center" w:pos="987"/>
          <w:tab w:val="center" w:pos="2224"/>
          <w:tab w:val="center" w:pos="3917"/>
          <w:tab w:val="right" w:pos="8480"/>
        </w:tabs>
        <w:ind w:left="0" w:firstLine="0"/>
        <w:jc w:val="left"/>
        <w:rPr>
          <w:sz w:val="22"/>
          <w:szCs w:val="22"/>
        </w:rPr>
      </w:pPr>
      <w:r w:rsidRPr="00D25339">
        <w:rPr>
          <w:rFonts w:ascii="Calibri" w:hAnsi="Calibri" w:cs="Calibri"/>
          <w:sz w:val="22"/>
          <w:szCs w:val="22"/>
        </w:rPr>
        <w:tab/>
      </w:r>
      <w:r w:rsidRPr="00D25339">
        <w:rPr>
          <w:sz w:val="22"/>
          <w:szCs w:val="22"/>
        </w:rPr>
        <w:t>110-03</w:t>
      </w:r>
      <w:r w:rsidRPr="00D25339">
        <w:rPr>
          <w:sz w:val="22"/>
          <w:szCs w:val="22"/>
        </w:rPr>
        <w:tab/>
        <w:t>01</w:t>
      </w:r>
      <w:r w:rsidRPr="00D25339">
        <w:rPr>
          <w:sz w:val="22"/>
          <w:szCs w:val="22"/>
        </w:rPr>
        <w:tab/>
        <w:t xml:space="preserve">Prava i obveze zaposlenika </w:t>
      </w:r>
      <w:r w:rsidRPr="00D25339">
        <w:rPr>
          <w:sz w:val="22"/>
          <w:szCs w:val="22"/>
        </w:rPr>
        <w:tab/>
        <w:t>3 godine</w:t>
      </w:r>
    </w:p>
    <w:p w:rsidR="00086F9F" w:rsidRPr="00D25339" w:rsidRDefault="00086F9F">
      <w:pPr>
        <w:tabs>
          <w:tab w:val="center" w:pos="987"/>
          <w:tab w:val="center" w:pos="2224"/>
          <w:tab w:val="center" w:pos="4434"/>
          <w:tab w:val="right" w:pos="8480"/>
        </w:tabs>
        <w:ind w:left="0" w:firstLine="0"/>
        <w:jc w:val="left"/>
        <w:rPr>
          <w:sz w:val="22"/>
          <w:szCs w:val="22"/>
        </w:rPr>
      </w:pPr>
      <w:r w:rsidRPr="00D25339">
        <w:rPr>
          <w:rFonts w:ascii="Calibri" w:hAnsi="Calibri" w:cs="Calibri"/>
          <w:sz w:val="22"/>
          <w:szCs w:val="22"/>
        </w:rPr>
        <w:tab/>
      </w:r>
      <w:r w:rsidRPr="00D25339">
        <w:rPr>
          <w:sz w:val="22"/>
          <w:szCs w:val="22"/>
        </w:rPr>
        <w:t>110-03</w:t>
      </w:r>
      <w:r w:rsidRPr="00D25339">
        <w:rPr>
          <w:sz w:val="22"/>
          <w:szCs w:val="22"/>
        </w:rPr>
        <w:tab/>
        <w:t>01</w:t>
      </w:r>
      <w:r w:rsidRPr="00D25339">
        <w:rPr>
          <w:sz w:val="22"/>
          <w:szCs w:val="22"/>
        </w:rPr>
        <w:tab/>
        <w:t>Upozorenja na obveze iz radnog odnosa</w:t>
      </w:r>
      <w:r w:rsidRPr="00D25339">
        <w:rPr>
          <w:sz w:val="22"/>
          <w:szCs w:val="22"/>
        </w:rPr>
        <w:tab/>
        <w:t>3 godine</w:t>
      </w:r>
    </w:p>
    <w:p w:rsidR="00086F9F" w:rsidRPr="00D25339" w:rsidRDefault="00086F9F">
      <w:pPr>
        <w:tabs>
          <w:tab w:val="center" w:pos="987"/>
          <w:tab w:val="center" w:pos="2224"/>
          <w:tab w:val="center" w:pos="3810"/>
          <w:tab w:val="right" w:pos="8480"/>
        </w:tabs>
        <w:spacing w:after="626"/>
        <w:ind w:left="0" w:firstLine="0"/>
        <w:jc w:val="left"/>
        <w:rPr>
          <w:sz w:val="22"/>
          <w:szCs w:val="22"/>
        </w:rPr>
      </w:pPr>
      <w:r w:rsidRPr="00D25339">
        <w:rPr>
          <w:rFonts w:ascii="Calibri" w:hAnsi="Calibri" w:cs="Calibri"/>
          <w:sz w:val="22"/>
          <w:szCs w:val="22"/>
        </w:rPr>
        <w:tab/>
      </w:r>
      <w:r w:rsidRPr="00D25339">
        <w:rPr>
          <w:sz w:val="22"/>
          <w:szCs w:val="22"/>
        </w:rPr>
        <w:t>110-03</w:t>
      </w:r>
      <w:r w:rsidRPr="00D25339">
        <w:rPr>
          <w:sz w:val="22"/>
          <w:szCs w:val="22"/>
        </w:rPr>
        <w:tab/>
        <w:t>02</w:t>
      </w:r>
      <w:r w:rsidRPr="00D25339">
        <w:rPr>
          <w:sz w:val="22"/>
          <w:szCs w:val="22"/>
        </w:rPr>
        <w:tab/>
        <w:t>Zahtjevi za zaštitu prava</w:t>
      </w:r>
      <w:r w:rsidRPr="00D25339">
        <w:rPr>
          <w:sz w:val="22"/>
          <w:szCs w:val="22"/>
        </w:rPr>
        <w:tab/>
        <w:t>3 godine</w:t>
      </w:r>
    </w:p>
    <w:p w:rsidR="00086F9F" w:rsidRPr="00D25339" w:rsidRDefault="00086F9F" w:rsidP="00D25339">
      <w:pPr>
        <w:numPr>
          <w:ilvl w:val="0"/>
          <w:numId w:val="2"/>
        </w:numPr>
        <w:spacing w:after="183" w:line="259" w:lineRule="auto"/>
        <w:ind w:hanging="2832"/>
        <w:jc w:val="left"/>
        <w:rPr>
          <w:sz w:val="22"/>
          <w:szCs w:val="22"/>
        </w:rPr>
      </w:pPr>
      <w:r w:rsidRPr="00D25339">
        <w:rPr>
          <w:b/>
          <w:bCs/>
          <w:sz w:val="22"/>
          <w:szCs w:val="22"/>
        </w:rPr>
        <w:t>Zasnivanje i prestanak radnog odnosa, ugovor o djelu i dopunski rad</w:t>
      </w:r>
    </w:p>
    <w:p w:rsidR="00086F9F" w:rsidRPr="00D25339" w:rsidRDefault="00086F9F">
      <w:pPr>
        <w:numPr>
          <w:ilvl w:val="1"/>
          <w:numId w:val="2"/>
        </w:numPr>
        <w:ind w:hanging="1416"/>
        <w:rPr>
          <w:sz w:val="22"/>
          <w:szCs w:val="22"/>
        </w:rPr>
      </w:pPr>
      <w:r w:rsidRPr="00D25339">
        <w:rPr>
          <w:sz w:val="22"/>
          <w:szCs w:val="22"/>
        </w:rPr>
        <w:t>01</w:t>
      </w:r>
      <w:r w:rsidRPr="00D25339">
        <w:rPr>
          <w:sz w:val="22"/>
          <w:szCs w:val="22"/>
        </w:rPr>
        <w:tab/>
        <w:t>Općenito (dopisi, obavijesti, izvješća, natječaji…)</w:t>
      </w:r>
      <w:r w:rsidRPr="00D25339">
        <w:rPr>
          <w:sz w:val="22"/>
          <w:szCs w:val="22"/>
        </w:rPr>
        <w:tab/>
        <w:t>trajno</w:t>
      </w:r>
    </w:p>
    <w:p w:rsidR="00086F9F" w:rsidRPr="00D25339" w:rsidRDefault="00086F9F">
      <w:pPr>
        <w:tabs>
          <w:tab w:val="center" w:pos="987"/>
          <w:tab w:val="center" w:pos="2224"/>
          <w:tab w:val="center" w:pos="4830"/>
        </w:tabs>
        <w:ind w:left="0" w:firstLine="0"/>
        <w:jc w:val="left"/>
        <w:rPr>
          <w:sz w:val="22"/>
          <w:szCs w:val="22"/>
        </w:rPr>
      </w:pPr>
      <w:r w:rsidRPr="00D25339">
        <w:rPr>
          <w:rFonts w:ascii="Calibri" w:hAnsi="Calibri" w:cs="Calibri"/>
          <w:sz w:val="22"/>
          <w:szCs w:val="22"/>
        </w:rPr>
        <w:tab/>
      </w:r>
      <w:r w:rsidR="00B82CE7">
        <w:rPr>
          <w:rFonts w:ascii="Calibri" w:hAnsi="Calibri" w:cs="Calibri"/>
          <w:sz w:val="22"/>
          <w:szCs w:val="22"/>
        </w:rPr>
        <w:t xml:space="preserve">       </w:t>
      </w:r>
      <w:r w:rsidR="00B82CE7">
        <w:rPr>
          <w:sz w:val="22"/>
          <w:szCs w:val="22"/>
        </w:rPr>
        <w:t xml:space="preserve">112-01  </w:t>
      </w:r>
      <w:r w:rsidRPr="00D25339">
        <w:rPr>
          <w:sz w:val="22"/>
          <w:szCs w:val="22"/>
        </w:rPr>
        <w:t>02</w:t>
      </w:r>
      <w:r w:rsidRPr="00D25339">
        <w:rPr>
          <w:sz w:val="22"/>
          <w:szCs w:val="22"/>
        </w:rPr>
        <w:tab/>
      </w:r>
      <w:r w:rsidR="00B82CE7">
        <w:rPr>
          <w:sz w:val="22"/>
          <w:szCs w:val="22"/>
        </w:rPr>
        <w:t xml:space="preserve">         </w:t>
      </w:r>
      <w:r w:rsidRPr="00D25339">
        <w:rPr>
          <w:sz w:val="22"/>
          <w:szCs w:val="22"/>
        </w:rPr>
        <w:t>Uvjerenja temeljem čl.25 Zakona o predškolskom</w:t>
      </w:r>
    </w:p>
    <w:p w:rsidR="00086F9F" w:rsidRPr="00D25339" w:rsidRDefault="00086F9F">
      <w:pPr>
        <w:tabs>
          <w:tab w:val="center" w:pos="3681"/>
          <w:tab w:val="center" w:pos="8021"/>
        </w:tabs>
        <w:spacing w:after="185" w:line="259" w:lineRule="auto"/>
        <w:ind w:left="0" w:firstLine="0"/>
        <w:jc w:val="left"/>
        <w:rPr>
          <w:sz w:val="22"/>
          <w:szCs w:val="22"/>
        </w:rPr>
      </w:pPr>
      <w:r w:rsidRPr="00D25339">
        <w:rPr>
          <w:rFonts w:ascii="Calibri" w:hAnsi="Calibri" w:cs="Calibri"/>
          <w:sz w:val="22"/>
          <w:szCs w:val="22"/>
        </w:rPr>
        <w:tab/>
      </w:r>
      <w:r w:rsidRPr="00D25339">
        <w:rPr>
          <w:sz w:val="22"/>
          <w:szCs w:val="22"/>
        </w:rPr>
        <w:t xml:space="preserve">odgoju i obrazovanju </w:t>
      </w:r>
      <w:r w:rsidRPr="00D25339">
        <w:rPr>
          <w:sz w:val="22"/>
          <w:szCs w:val="22"/>
        </w:rPr>
        <w:tab/>
        <w:t xml:space="preserve">trajno </w:t>
      </w:r>
    </w:p>
    <w:p w:rsidR="00086F9F" w:rsidRPr="00D25339" w:rsidRDefault="00086F9F">
      <w:pPr>
        <w:numPr>
          <w:ilvl w:val="1"/>
          <w:numId w:val="3"/>
        </w:numPr>
        <w:ind w:hanging="1416"/>
        <w:rPr>
          <w:sz w:val="22"/>
          <w:szCs w:val="22"/>
        </w:rPr>
      </w:pPr>
      <w:r w:rsidRPr="00D25339">
        <w:rPr>
          <w:sz w:val="22"/>
          <w:szCs w:val="22"/>
        </w:rPr>
        <w:t>03</w:t>
      </w:r>
      <w:r w:rsidRPr="00D25339">
        <w:rPr>
          <w:sz w:val="22"/>
          <w:szCs w:val="22"/>
        </w:rPr>
        <w:tab/>
        <w:t>Obavijest kandidatima sudionicima natječaja</w:t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  <w:t>trajno</w:t>
      </w:r>
    </w:p>
    <w:p w:rsidR="00086F9F" w:rsidRPr="00D25339" w:rsidRDefault="00086F9F">
      <w:pPr>
        <w:numPr>
          <w:ilvl w:val="1"/>
          <w:numId w:val="3"/>
        </w:numPr>
        <w:ind w:hanging="1416"/>
        <w:rPr>
          <w:sz w:val="22"/>
          <w:szCs w:val="22"/>
        </w:rPr>
      </w:pPr>
      <w:r w:rsidRPr="00D25339">
        <w:rPr>
          <w:sz w:val="22"/>
          <w:szCs w:val="22"/>
        </w:rPr>
        <w:t>01</w:t>
      </w:r>
      <w:r w:rsidRPr="00D25339">
        <w:rPr>
          <w:sz w:val="22"/>
          <w:szCs w:val="22"/>
        </w:rPr>
        <w:tab/>
        <w:t>Ugovor o radu na neodređeno vrijeme</w:t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  <w:t>trajno</w:t>
      </w:r>
    </w:p>
    <w:p w:rsidR="00086F9F" w:rsidRPr="00D25339" w:rsidRDefault="00086F9F">
      <w:pPr>
        <w:numPr>
          <w:ilvl w:val="1"/>
          <w:numId w:val="3"/>
        </w:numPr>
        <w:ind w:hanging="1416"/>
        <w:rPr>
          <w:sz w:val="22"/>
          <w:szCs w:val="22"/>
        </w:rPr>
      </w:pPr>
      <w:r w:rsidRPr="00D25339">
        <w:rPr>
          <w:sz w:val="22"/>
          <w:szCs w:val="22"/>
        </w:rPr>
        <w:t>01</w:t>
      </w:r>
      <w:r w:rsidRPr="00D25339">
        <w:rPr>
          <w:sz w:val="22"/>
          <w:szCs w:val="22"/>
        </w:rPr>
        <w:tab/>
        <w:t xml:space="preserve">Ugovor o radu na određeno vrijeme </w:t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  <w:t>trajno</w:t>
      </w:r>
    </w:p>
    <w:p w:rsidR="00086F9F" w:rsidRPr="00D25339" w:rsidRDefault="00086F9F">
      <w:pPr>
        <w:numPr>
          <w:ilvl w:val="1"/>
          <w:numId w:val="3"/>
        </w:numPr>
        <w:ind w:hanging="1416"/>
        <w:rPr>
          <w:sz w:val="22"/>
          <w:szCs w:val="22"/>
        </w:rPr>
      </w:pPr>
      <w:r w:rsidRPr="00D25339">
        <w:rPr>
          <w:sz w:val="22"/>
          <w:szCs w:val="22"/>
        </w:rPr>
        <w:t>01</w:t>
      </w:r>
      <w:r w:rsidRPr="00D25339">
        <w:rPr>
          <w:sz w:val="22"/>
          <w:szCs w:val="22"/>
        </w:rPr>
        <w:tab/>
        <w:t>Ugovor o djelu</w:t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  <w:t>5 godina</w:t>
      </w:r>
    </w:p>
    <w:p w:rsidR="00086F9F" w:rsidRPr="00D25339" w:rsidRDefault="00086F9F">
      <w:pPr>
        <w:numPr>
          <w:ilvl w:val="1"/>
          <w:numId w:val="3"/>
        </w:numPr>
        <w:ind w:hanging="1416"/>
        <w:rPr>
          <w:sz w:val="22"/>
          <w:szCs w:val="22"/>
        </w:rPr>
      </w:pPr>
      <w:r w:rsidRPr="00D25339">
        <w:rPr>
          <w:sz w:val="22"/>
          <w:szCs w:val="22"/>
        </w:rPr>
        <w:t>01</w:t>
      </w:r>
      <w:r w:rsidRPr="00D25339">
        <w:rPr>
          <w:sz w:val="22"/>
          <w:szCs w:val="22"/>
        </w:rPr>
        <w:tab/>
        <w:t>Aneksi</w:t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  <w:t>trajno</w:t>
      </w:r>
    </w:p>
    <w:p w:rsidR="00086F9F" w:rsidRDefault="00086F9F">
      <w:pPr>
        <w:numPr>
          <w:ilvl w:val="1"/>
          <w:numId w:val="5"/>
        </w:numPr>
        <w:ind w:hanging="1416"/>
        <w:rPr>
          <w:sz w:val="22"/>
          <w:szCs w:val="22"/>
        </w:rPr>
      </w:pPr>
      <w:r w:rsidRPr="00D25339">
        <w:rPr>
          <w:sz w:val="22"/>
          <w:szCs w:val="22"/>
        </w:rPr>
        <w:lastRenderedPageBreak/>
        <w:t>01</w:t>
      </w:r>
      <w:r w:rsidRPr="00D25339">
        <w:rPr>
          <w:sz w:val="22"/>
          <w:szCs w:val="22"/>
        </w:rPr>
        <w:tab/>
        <w:t>Pripravnici</w:t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  <w:t>trajno</w:t>
      </w:r>
    </w:p>
    <w:p w:rsidR="007A0D48" w:rsidRPr="00D25339" w:rsidRDefault="007A0D48">
      <w:pPr>
        <w:numPr>
          <w:ilvl w:val="1"/>
          <w:numId w:val="5"/>
        </w:numPr>
        <w:ind w:hanging="1416"/>
        <w:rPr>
          <w:sz w:val="22"/>
          <w:szCs w:val="22"/>
        </w:rPr>
      </w:pPr>
      <w:r>
        <w:rPr>
          <w:sz w:val="22"/>
          <w:szCs w:val="22"/>
        </w:rPr>
        <w:t>01</w:t>
      </w:r>
      <w:r>
        <w:rPr>
          <w:sz w:val="22"/>
          <w:szCs w:val="22"/>
        </w:rPr>
        <w:tab/>
        <w:t>Ostalo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 godina</w:t>
      </w:r>
    </w:p>
    <w:p w:rsidR="007A0D48" w:rsidRDefault="00086F9F">
      <w:pPr>
        <w:numPr>
          <w:ilvl w:val="1"/>
          <w:numId w:val="5"/>
        </w:numPr>
        <w:ind w:hanging="1416"/>
        <w:rPr>
          <w:sz w:val="22"/>
          <w:szCs w:val="22"/>
        </w:rPr>
      </w:pPr>
      <w:r w:rsidRPr="00D25339">
        <w:rPr>
          <w:sz w:val="22"/>
          <w:szCs w:val="22"/>
        </w:rPr>
        <w:t>01</w:t>
      </w:r>
      <w:r w:rsidRPr="00D25339">
        <w:rPr>
          <w:sz w:val="22"/>
          <w:szCs w:val="22"/>
        </w:rPr>
        <w:tab/>
      </w:r>
      <w:r w:rsidR="007A0D48">
        <w:rPr>
          <w:sz w:val="22"/>
          <w:szCs w:val="22"/>
        </w:rPr>
        <w:t>Prestanak radnog odnosa na neodređeno vrijeme</w:t>
      </w:r>
      <w:r w:rsidR="007A0D48">
        <w:rPr>
          <w:sz w:val="22"/>
          <w:szCs w:val="22"/>
        </w:rPr>
        <w:tab/>
      </w:r>
      <w:r w:rsidR="007A0D48">
        <w:rPr>
          <w:sz w:val="22"/>
          <w:szCs w:val="22"/>
        </w:rPr>
        <w:tab/>
        <w:t>trajno</w:t>
      </w:r>
    </w:p>
    <w:p w:rsidR="007A0D48" w:rsidRDefault="007A0D48">
      <w:pPr>
        <w:numPr>
          <w:ilvl w:val="1"/>
          <w:numId w:val="5"/>
        </w:numPr>
        <w:ind w:hanging="1416"/>
        <w:rPr>
          <w:sz w:val="22"/>
          <w:szCs w:val="22"/>
        </w:rPr>
      </w:pPr>
      <w:r>
        <w:rPr>
          <w:sz w:val="22"/>
          <w:szCs w:val="22"/>
        </w:rPr>
        <w:t>01</w:t>
      </w:r>
      <w:r>
        <w:rPr>
          <w:sz w:val="22"/>
          <w:szCs w:val="22"/>
        </w:rPr>
        <w:tab/>
        <w:t>Prestanak radnog odnosa na određeno vrijeme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trajno</w:t>
      </w:r>
    </w:p>
    <w:p w:rsidR="00086F9F" w:rsidRPr="00D25339" w:rsidRDefault="007A0D48">
      <w:pPr>
        <w:numPr>
          <w:ilvl w:val="1"/>
          <w:numId w:val="5"/>
        </w:numPr>
        <w:ind w:hanging="1416"/>
        <w:rPr>
          <w:sz w:val="22"/>
          <w:szCs w:val="22"/>
        </w:rPr>
      </w:pPr>
      <w:r>
        <w:rPr>
          <w:sz w:val="22"/>
          <w:szCs w:val="22"/>
        </w:rPr>
        <w:t>01</w:t>
      </w:r>
      <w:r>
        <w:rPr>
          <w:sz w:val="22"/>
          <w:szCs w:val="22"/>
        </w:rPr>
        <w:tab/>
        <w:t>Natječaj i rješenja o postavljanju ravnatelja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trajno</w:t>
      </w:r>
      <w:r w:rsidR="00086F9F" w:rsidRPr="00D25339">
        <w:rPr>
          <w:sz w:val="22"/>
          <w:szCs w:val="22"/>
        </w:rPr>
        <w:tab/>
      </w:r>
      <w:r w:rsidR="00086F9F" w:rsidRPr="00D25339">
        <w:rPr>
          <w:sz w:val="22"/>
          <w:szCs w:val="22"/>
        </w:rPr>
        <w:tab/>
      </w:r>
      <w:r w:rsidR="00086F9F" w:rsidRPr="00D25339">
        <w:rPr>
          <w:sz w:val="22"/>
          <w:szCs w:val="22"/>
        </w:rPr>
        <w:tab/>
      </w:r>
      <w:r w:rsidR="00086F9F" w:rsidRPr="00D25339">
        <w:rPr>
          <w:sz w:val="22"/>
          <w:szCs w:val="22"/>
        </w:rPr>
        <w:tab/>
      </w:r>
      <w:r w:rsidR="00086F9F" w:rsidRPr="00D25339">
        <w:rPr>
          <w:sz w:val="22"/>
          <w:szCs w:val="22"/>
        </w:rPr>
        <w:tab/>
      </w:r>
      <w:r w:rsidR="00086F9F" w:rsidRPr="00D25339">
        <w:rPr>
          <w:sz w:val="22"/>
          <w:szCs w:val="22"/>
        </w:rPr>
        <w:tab/>
      </w:r>
      <w:r w:rsidR="00086F9F" w:rsidRPr="00D25339">
        <w:rPr>
          <w:sz w:val="22"/>
          <w:szCs w:val="22"/>
        </w:rPr>
        <w:tab/>
      </w:r>
    </w:p>
    <w:p w:rsidR="00086F9F" w:rsidRPr="00D25339" w:rsidRDefault="00086F9F" w:rsidP="00D25339">
      <w:pPr>
        <w:ind w:left="693" w:firstLine="0"/>
        <w:rPr>
          <w:sz w:val="22"/>
          <w:szCs w:val="22"/>
        </w:rPr>
      </w:pPr>
    </w:p>
    <w:p w:rsidR="00086F9F" w:rsidRPr="00D25339" w:rsidRDefault="00086F9F">
      <w:pPr>
        <w:numPr>
          <w:ilvl w:val="0"/>
          <w:numId w:val="2"/>
        </w:numPr>
        <w:spacing w:after="183" w:line="259" w:lineRule="auto"/>
        <w:ind w:hanging="2832"/>
        <w:jc w:val="left"/>
        <w:rPr>
          <w:sz w:val="22"/>
          <w:szCs w:val="22"/>
        </w:rPr>
      </w:pPr>
      <w:r w:rsidRPr="00D25339">
        <w:rPr>
          <w:b/>
          <w:bCs/>
          <w:sz w:val="22"/>
          <w:szCs w:val="22"/>
        </w:rPr>
        <w:t>Radno vrijeme, odmori, dopusti i bolovanja,</w:t>
      </w:r>
    </w:p>
    <w:p w:rsidR="00086F9F" w:rsidRPr="00D25339" w:rsidRDefault="00086F9F">
      <w:pPr>
        <w:spacing w:after="183" w:line="259" w:lineRule="auto"/>
        <w:ind w:left="2842"/>
        <w:jc w:val="left"/>
        <w:rPr>
          <w:sz w:val="22"/>
          <w:szCs w:val="22"/>
        </w:rPr>
      </w:pPr>
      <w:r w:rsidRPr="00D25339">
        <w:rPr>
          <w:b/>
          <w:bCs/>
          <w:sz w:val="22"/>
          <w:szCs w:val="22"/>
        </w:rPr>
        <w:t>obustave rada</w:t>
      </w:r>
    </w:p>
    <w:p w:rsidR="00086F9F" w:rsidRPr="00D25339" w:rsidRDefault="00086F9F" w:rsidP="00D25339">
      <w:pPr>
        <w:numPr>
          <w:ilvl w:val="1"/>
          <w:numId w:val="2"/>
        </w:numPr>
        <w:ind w:hanging="1416"/>
        <w:rPr>
          <w:sz w:val="22"/>
          <w:szCs w:val="22"/>
        </w:rPr>
      </w:pPr>
      <w:r w:rsidRPr="00D25339">
        <w:rPr>
          <w:sz w:val="22"/>
          <w:szCs w:val="22"/>
        </w:rPr>
        <w:t>01</w:t>
      </w:r>
      <w:r w:rsidRPr="00D25339">
        <w:rPr>
          <w:sz w:val="22"/>
          <w:szCs w:val="22"/>
        </w:rPr>
        <w:tab/>
        <w:t>Općenito</w:t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  <w:t>5 godina</w:t>
      </w:r>
    </w:p>
    <w:p w:rsidR="00086F9F" w:rsidRPr="00D25339" w:rsidRDefault="00086F9F" w:rsidP="00D25339">
      <w:pPr>
        <w:numPr>
          <w:ilvl w:val="1"/>
          <w:numId w:val="2"/>
        </w:numPr>
        <w:ind w:hanging="1416"/>
        <w:rPr>
          <w:sz w:val="22"/>
          <w:szCs w:val="22"/>
        </w:rPr>
      </w:pPr>
      <w:r w:rsidRPr="00D25339">
        <w:rPr>
          <w:sz w:val="22"/>
          <w:szCs w:val="22"/>
        </w:rPr>
        <w:t>01</w:t>
      </w:r>
      <w:r w:rsidRPr="00D25339">
        <w:rPr>
          <w:sz w:val="22"/>
          <w:szCs w:val="22"/>
        </w:rPr>
        <w:tab/>
        <w:t>Radno vrijeme</w:t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  <w:t>5 godina</w:t>
      </w:r>
    </w:p>
    <w:p w:rsidR="00086F9F" w:rsidRPr="00D25339" w:rsidRDefault="00086F9F" w:rsidP="00D25339">
      <w:pPr>
        <w:numPr>
          <w:ilvl w:val="1"/>
          <w:numId w:val="2"/>
        </w:numPr>
        <w:ind w:hanging="1416"/>
        <w:rPr>
          <w:sz w:val="22"/>
          <w:szCs w:val="22"/>
        </w:rPr>
      </w:pPr>
      <w:r w:rsidRPr="00D25339">
        <w:rPr>
          <w:sz w:val="22"/>
          <w:szCs w:val="22"/>
        </w:rPr>
        <w:t>01</w:t>
      </w:r>
      <w:r w:rsidRPr="00D25339">
        <w:rPr>
          <w:sz w:val="22"/>
          <w:szCs w:val="22"/>
        </w:rPr>
        <w:tab/>
        <w:t>Godišnji odmori – raspored</w:t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  <w:t>3 godine</w:t>
      </w:r>
    </w:p>
    <w:p w:rsidR="00086F9F" w:rsidRPr="00D25339" w:rsidRDefault="00086F9F" w:rsidP="00D25339">
      <w:pPr>
        <w:numPr>
          <w:ilvl w:val="1"/>
          <w:numId w:val="4"/>
        </w:numPr>
        <w:ind w:left="2109" w:hanging="1416"/>
        <w:rPr>
          <w:sz w:val="22"/>
          <w:szCs w:val="22"/>
        </w:rPr>
      </w:pPr>
      <w:r w:rsidRPr="00D25339">
        <w:rPr>
          <w:sz w:val="22"/>
          <w:szCs w:val="22"/>
        </w:rPr>
        <w:t>0</w:t>
      </w:r>
      <w:r w:rsidR="00B82CE7">
        <w:rPr>
          <w:sz w:val="22"/>
          <w:szCs w:val="22"/>
        </w:rPr>
        <w:t>2</w:t>
      </w:r>
      <w:r w:rsidR="00B82CE7">
        <w:rPr>
          <w:sz w:val="22"/>
          <w:szCs w:val="22"/>
        </w:rPr>
        <w:tab/>
        <w:t>Godišnji odmori – odluka</w:t>
      </w:r>
      <w:r w:rsidR="00B82CE7">
        <w:rPr>
          <w:sz w:val="22"/>
          <w:szCs w:val="22"/>
        </w:rPr>
        <w:tab/>
      </w:r>
      <w:r w:rsidR="00B82CE7">
        <w:rPr>
          <w:sz w:val="22"/>
          <w:szCs w:val="22"/>
        </w:rPr>
        <w:tab/>
      </w:r>
      <w:r w:rsidR="00B82CE7">
        <w:rPr>
          <w:sz w:val="22"/>
          <w:szCs w:val="22"/>
        </w:rPr>
        <w:tab/>
      </w:r>
      <w:r w:rsidR="00B82CE7">
        <w:rPr>
          <w:sz w:val="22"/>
          <w:szCs w:val="22"/>
        </w:rPr>
        <w:tab/>
      </w:r>
      <w:r w:rsidR="00B82CE7">
        <w:rPr>
          <w:sz w:val="22"/>
          <w:szCs w:val="22"/>
        </w:rPr>
        <w:tab/>
      </w:r>
      <w:r w:rsidRPr="00D25339">
        <w:rPr>
          <w:sz w:val="22"/>
          <w:szCs w:val="22"/>
        </w:rPr>
        <w:t>3 godine</w:t>
      </w:r>
    </w:p>
    <w:p w:rsidR="00086F9F" w:rsidRPr="00D25339" w:rsidRDefault="00086F9F" w:rsidP="00D25339">
      <w:pPr>
        <w:numPr>
          <w:ilvl w:val="1"/>
          <w:numId w:val="4"/>
        </w:numPr>
        <w:ind w:left="2109" w:hanging="1416"/>
        <w:rPr>
          <w:sz w:val="22"/>
          <w:szCs w:val="22"/>
        </w:rPr>
      </w:pPr>
      <w:r w:rsidRPr="00D25339">
        <w:rPr>
          <w:sz w:val="22"/>
          <w:szCs w:val="22"/>
        </w:rPr>
        <w:t>01</w:t>
      </w:r>
      <w:r w:rsidRPr="00D25339">
        <w:rPr>
          <w:sz w:val="22"/>
          <w:szCs w:val="22"/>
        </w:rPr>
        <w:tab/>
        <w:t xml:space="preserve">Plaćeni dopust </w:t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  <w:t>3 godine</w:t>
      </w:r>
    </w:p>
    <w:p w:rsidR="00086F9F" w:rsidRPr="00D25339" w:rsidRDefault="00086F9F" w:rsidP="00D25339">
      <w:pPr>
        <w:numPr>
          <w:ilvl w:val="1"/>
          <w:numId w:val="4"/>
        </w:numPr>
        <w:ind w:left="2109" w:hanging="1416"/>
        <w:rPr>
          <w:sz w:val="22"/>
          <w:szCs w:val="22"/>
        </w:rPr>
      </w:pPr>
      <w:r w:rsidRPr="00D25339">
        <w:rPr>
          <w:sz w:val="22"/>
          <w:szCs w:val="22"/>
        </w:rPr>
        <w:t>01</w:t>
      </w:r>
      <w:r w:rsidRPr="00D25339">
        <w:rPr>
          <w:sz w:val="22"/>
          <w:szCs w:val="22"/>
        </w:rPr>
        <w:tab/>
        <w:t>Bolovanja</w:t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  <w:t>3 godine</w:t>
      </w:r>
    </w:p>
    <w:p w:rsidR="00086F9F" w:rsidRPr="00D25339" w:rsidRDefault="00086F9F" w:rsidP="00D25339">
      <w:pPr>
        <w:ind w:left="693" w:firstLine="0"/>
        <w:rPr>
          <w:sz w:val="22"/>
          <w:szCs w:val="22"/>
        </w:rPr>
      </w:pPr>
      <w:r w:rsidRPr="00D25339">
        <w:rPr>
          <w:sz w:val="22"/>
          <w:szCs w:val="22"/>
        </w:rPr>
        <w:t>113-07</w:t>
      </w:r>
      <w:r w:rsidRPr="00D25339">
        <w:rPr>
          <w:sz w:val="22"/>
          <w:szCs w:val="22"/>
        </w:rPr>
        <w:tab/>
        <w:t>01</w:t>
      </w:r>
      <w:r w:rsidRPr="00D25339">
        <w:rPr>
          <w:sz w:val="22"/>
          <w:szCs w:val="22"/>
        </w:rPr>
        <w:tab/>
        <w:t>Ostalo</w:t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</w:r>
      <w:r w:rsidRPr="00D25339">
        <w:rPr>
          <w:sz w:val="22"/>
          <w:szCs w:val="22"/>
        </w:rPr>
        <w:tab/>
        <w:t>5 godina</w:t>
      </w:r>
    </w:p>
    <w:tbl>
      <w:tblPr>
        <w:tblW w:w="858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"/>
        <w:gridCol w:w="1288"/>
        <w:gridCol w:w="644"/>
        <w:gridCol w:w="654"/>
        <w:gridCol w:w="4557"/>
        <w:gridCol w:w="771"/>
      </w:tblGrid>
      <w:tr w:rsidR="00086F9F" w:rsidRPr="00D25339">
        <w:trPr>
          <w:trHeight w:val="32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D25339">
            <w:pPr>
              <w:spacing w:after="160" w:line="259" w:lineRule="auto"/>
              <w:ind w:left="2109" w:hanging="1416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D25339">
            <w:pPr>
              <w:spacing w:after="0" w:line="259" w:lineRule="auto"/>
              <w:ind w:left="2109" w:hanging="1416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D25339">
            <w:pPr>
              <w:spacing w:after="0" w:line="259" w:lineRule="auto"/>
              <w:ind w:left="2109" w:hanging="1416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D25339">
            <w:pPr>
              <w:spacing w:after="0" w:line="259" w:lineRule="auto"/>
              <w:ind w:left="2109" w:hanging="1416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D25339">
            <w:pPr>
              <w:spacing w:after="0" w:line="259" w:lineRule="auto"/>
              <w:ind w:left="2109" w:hanging="1416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8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18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Radni sporovi, radna disciplina, materijalna i</w:t>
            </w:r>
          </w:p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disciplinska odgovornost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114-01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114-02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Radni sporovi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114-04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Disciplinska odgovornost i postupak – laka povreda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114-04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Disciplinska odgovornost i postupak – teška povreda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114-05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Materijalna odgovornost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114-06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Zaštita na radu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115-01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115-02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Pojedinačni predmeti zaštite na radu (posebni uvjeti rada)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115-03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Posebna zaštita žena, maloljetnika i invalida (</w:t>
            </w:r>
            <w:proofErr w:type="spellStart"/>
            <w:r w:rsidRPr="00D25339">
              <w:rPr>
                <w:sz w:val="22"/>
                <w:szCs w:val="22"/>
              </w:rPr>
              <w:t>prof.nespos</w:t>
            </w:r>
            <w:proofErr w:type="spellEnd"/>
            <w:r w:rsidRPr="00D25339">
              <w:rPr>
                <w:sz w:val="22"/>
                <w:szCs w:val="22"/>
              </w:rPr>
              <w:t>.)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115-04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Ozljede na radu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115-04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Zdravstveni pregledi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115-05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Službena i osnovna zaštitna sredstva i oprema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115-05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Zapisnici i rješenja inspekcija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Inspekcija rada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116-01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116-02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Pojedinačni predmeti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Radni staž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117-01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117-04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Utvrđivanje radnog staža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8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18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Stručna sprema, kvalifikacije, stručna osposobljenost</w:t>
            </w:r>
          </w:p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i priznavanje svojstva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118-01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Kadrovska politika i evidencija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119-01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119-03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Kadrovske evidencije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Plaće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120-01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32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Ostala primanja po osnovi rada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086F9F" w:rsidRPr="00D25339" w:rsidRDefault="00086F9F">
      <w:pPr>
        <w:spacing w:after="0" w:line="259" w:lineRule="auto"/>
        <w:ind w:left="-1420" w:right="9900" w:firstLine="0"/>
        <w:jc w:val="left"/>
        <w:rPr>
          <w:sz w:val="22"/>
          <w:szCs w:val="22"/>
        </w:rPr>
      </w:pPr>
    </w:p>
    <w:tbl>
      <w:tblPr>
        <w:tblW w:w="858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1416"/>
        <w:gridCol w:w="708"/>
        <w:gridCol w:w="4956"/>
        <w:gridCol w:w="792"/>
      </w:tblGrid>
      <w:tr w:rsidR="00086F9F" w:rsidRPr="00D25339">
        <w:trPr>
          <w:trHeight w:val="32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121-01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121-02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Dnevnica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121-05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Naknada za prijevoz na posao i s posla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121-07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Regres za godišnji odmor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121-09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Pomoć u slučaju smrti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121-10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Jubilarne nagrade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121-11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Otpremnine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121-12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Autorski honorari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121-15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 (dar za Božić, Uskrs, dar za djecu)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Tečajevi, savjetovanja i stručna putovanja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130-01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130-03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Savjetovanja (seminari)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lastRenderedPageBreak/>
              <w:t>132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Stručna praksa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132-01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Stručni i pravosudni ispiti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133-01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133-02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Stručni ispit – prijave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Mirovinsko osiguranje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64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140-01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64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Invalidsko osiguranje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141-01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141-02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Invalidska mirovina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Zaštita od požara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214-01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214-01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Mjere zaštite od požara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214-03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Protupožarna inspekcija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214-05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351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Zaštita čovjekove okoline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351-01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363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Komunalni poslovi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32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363-01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</w:tbl>
    <w:p w:rsidR="00086F9F" w:rsidRPr="00D25339" w:rsidRDefault="00086F9F">
      <w:pPr>
        <w:spacing w:after="0" w:line="259" w:lineRule="auto"/>
        <w:ind w:left="-1420" w:right="9900" w:firstLine="0"/>
        <w:jc w:val="left"/>
        <w:rPr>
          <w:sz w:val="22"/>
          <w:szCs w:val="22"/>
        </w:rPr>
      </w:pPr>
    </w:p>
    <w:tbl>
      <w:tblPr>
        <w:tblW w:w="858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1416"/>
        <w:gridCol w:w="708"/>
        <w:gridCol w:w="4956"/>
        <w:gridCol w:w="792"/>
      </w:tblGrid>
      <w:tr w:rsidR="00086F9F" w:rsidRPr="00D25339">
        <w:trPr>
          <w:trHeight w:val="32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Poslovni prostor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372-01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372-03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Najam odnosno zakup poslovnog prostora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372-03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Naplata duga s osnova zakupa poslovnog prostora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372-04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Evidencije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Financijsko-planski dokumenti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400-01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400-02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Financijski planovi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400-02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Plan javne nabave i upute za plan javne nabave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400-03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Predračun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400-04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Periodični obračun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400-05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Završni račun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400-06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Proračun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400-07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Bilance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400-08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Proračun – plan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400-08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Proračun – godišnji obračun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400-09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401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Knjigovodstveno – računovodstveno poslovanje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401-01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401-01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Obračun plaće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401-02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Knjigovodstvene evidencije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401-03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Računi – narudžbe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401-04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D25339">
              <w:rPr>
                <w:sz w:val="22"/>
                <w:szCs w:val="22"/>
              </w:rPr>
              <w:t>Kontni</w:t>
            </w:r>
            <w:proofErr w:type="spellEnd"/>
            <w:r w:rsidRPr="00D25339">
              <w:rPr>
                <w:sz w:val="22"/>
                <w:szCs w:val="22"/>
              </w:rPr>
              <w:t xml:space="preserve"> plan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401-05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402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Financiranje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402-01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402-06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Refundacije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402-07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Sufinanciranje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402-08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Financiranje iz proračuna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402-09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Fondovi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402-10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32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Kreditiranje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086F9F" w:rsidRPr="00D25339" w:rsidRDefault="00086F9F">
      <w:pPr>
        <w:spacing w:after="0" w:line="259" w:lineRule="auto"/>
        <w:ind w:left="-1420" w:right="9900" w:firstLine="0"/>
        <w:jc w:val="left"/>
        <w:rPr>
          <w:sz w:val="22"/>
          <w:szCs w:val="22"/>
        </w:rPr>
      </w:pPr>
    </w:p>
    <w:tbl>
      <w:tblPr>
        <w:tblW w:w="858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1416"/>
        <w:gridCol w:w="708"/>
        <w:gridCol w:w="4956"/>
        <w:gridCol w:w="792"/>
      </w:tblGrid>
      <w:tr w:rsidR="00086F9F" w:rsidRPr="00D25339">
        <w:trPr>
          <w:trHeight w:val="32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403-01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403-05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Potraživanja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403-07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404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Investicije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404-01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404-04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Investicijsko održavanje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406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Upravljanje imovinom i nabavljanje imovine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406-01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406-02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Ekonomsko poslovanje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406-03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Osnovna sredstva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406-05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Sredstva opreme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406-06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Inventar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406-07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Obvezni odnosi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406-08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Inventura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406-09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Porezi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410-01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Doprinosi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411-01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Općenito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Takse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412-01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 godina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Dohodak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431-01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431-04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 (uvećanje koeficijenta)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Kontrola financijskog poslovanja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470-01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470-03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Financijska revizija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54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470-03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Financijska revizija (unutarnja)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>
        <w:trPr>
          <w:trHeight w:val="64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Zdravstvena skrb i zdravstveno osiguranje 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500-01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4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500-06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Zdravstvena evidencija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>
        <w:trPr>
          <w:trHeight w:val="32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500-09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Novčana primanja po osnovi prava iz zdravstvenog </w:t>
            </w:r>
            <w:proofErr w:type="spellStart"/>
            <w:r w:rsidRPr="00D25339">
              <w:rPr>
                <w:sz w:val="22"/>
                <w:szCs w:val="22"/>
              </w:rPr>
              <w:t>osig</w:t>
            </w:r>
            <w:proofErr w:type="spellEnd"/>
            <w:r w:rsidRPr="00D25339"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</w:tbl>
    <w:p w:rsidR="00086F9F" w:rsidRPr="00D25339" w:rsidRDefault="00086F9F">
      <w:pPr>
        <w:spacing w:after="0" w:line="259" w:lineRule="auto"/>
        <w:ind w:left="-1420" w:right="9900" w:firstLine="0"/>
        <w:jc w:val="left"/>
        <w:rPr>
          <w:sz w:val="22"/>
          <w:szCs w:val="22"/>
        </w:rPr>
      </w:pPr>
    </w:p>
    <w:tbl>
      <w:tblPr>
        <w:tblW w:w="862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1423"/>
        <w:gridCol w:w="712"/>
        <w:gridCol w:w="4981"/>
        <w:gridCol w:w="796"/>
      </w:tblGrid>
      <w:tr w:rsidR="00086F9F" w:rsidRPr="00D25339" w:rsidTr="00B22017">
        <w:trPr>
          <w:trHeight w:val="3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Mjere zdravstvene zaštite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501-01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501-02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Primarna zdravstvena skrb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501-05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Zaštita od zaraznih bolesti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502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Prava iz zdravstvenog osiguranja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502-01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502-03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Korištenje zdravstvene zaštite u slučaju nesreće na poslu 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oboljenja od profesionalne bolesti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502-04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Naknada osobnog dohotka za vrijeme privremene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nesposobnosti za rad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502-05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Naknada osobnog dohotka za vrijeme spriječenosti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za rad zbog njege člana obitelji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502-06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Naknada plaće za vrijeme </w:t>
            </w:r>
            <w:proofErr w:type="spellStart"/>
            <w:r w:rsidRPr="00D25339">
              <w:rPr>
                <w:sz w:val="22"/>
                <w:szCs w:val="22"/>
              </w:rPr>
              <w:t>rodiljnog</w:t>
            </w:r>
            <w:proofErr w:type="spellEnd"/>
            <w:r w:rsidRPr="00D25339">
              <w:rPr>
                <w:sz w:val="22"/>
                <w:szCs w:val="22"/>
              </w:rPr>
              <w:t>/roditeljskog dopusta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502-07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Utvrđivanje privremene nesposobnosti za rad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Sanitarna inspekcija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540-01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540-02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Pojedinačni predmeti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Socijalna skrb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550-01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Oblici obiteljske pravne zaštite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552-01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552-04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Odnosi roditelja i djece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601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PREDŠKOLSKI ODOJ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Općenito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Ustanove predškolskog odgoja-općenito dopisi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Opći akti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Godišnji plan i program rada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Kurikulum vrtića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05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Izvješće o realizaciji godišnjeg plana i programa rada vrtića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06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Rješenja o godišnjem zaduženju i strukturi satnice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086F9F" w:rsidRPr="00D25339" w:rsidTr="00B22017">
        <w:trPr>
          <w:trHeight w:val="43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Pr="00D25339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07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Odgojiteljska vijeća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086F9F" w:rsidRPr="00D25339" w:rsidTr="00B22017">
        <w:trPr>
          <w:trHeight w:val="3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86F9F" w:rsidRDefault="00086F9F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B22017" w:rsidRPr="00D25339" w:rsidRDefault="00B22017" w:rsidP="00431E32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lastRenderedPageBreak/>
              <w:t>601-02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Upravna vijeća – pozivi, zapisnici, odluke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F9F" w:rsidRPr="00D25339" w:rsidRDefault="00086F9F" w:rsidP="00431E3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</w:tbl>
    <w:p w:rsidR="001E7E68" w:rsidRPr="001E7E68" w:rsidRDefault="001E7E68" w:rsidP="001E7E68">
      <w:pPr>
        <w:spacing w:after="0"/>
        <w:rPr>
          <w:vanish/>
        </w:rPr>
      </w:pPr>
    </w:p>
    <w:tbl>
      <w:tblPr>
        <w:tblpPr w:leftFromText="180" w:rightFromText="180" w:vertAnchor="text" w:horzAnchor="margin" w:tblpY="135"/>
        <w:tblW w:w="86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1423"/>
        <w:gridCol w:w="711"/>
        <w:gridCol w:w="4982"/>
        <w:gridCol w:w="796"/>
      </w:tblGrid>
      <w:tr w:rsidR="00B22017" w:rsidRPr="00D25339" w:rsidTr="00B22017">
        <w:trPr>
          <w:trHeight w:val="324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09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Izdavanje uvjerenja i potvrda – zaposlenici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Izdavanje uvjerenja i potvrda – djeca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11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Hitne intervencije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trajno</w:t>
            </w: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12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Postupci javne nabave, dokumentacija i ugovori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13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Postupci jednostavne nabave, dokumentacija i ugovori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Zahtjevi za upis u vrtić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601-04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02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 xml:space="preserve">Zahtjevi za upis u </w:t>
            </w:r>
            <w:proofErr w:type="spellStart"/>
            <w:r w:rsidRPr="00D25339">
              <w:rPr>
                <w:sz w:val="22"/>
                <w:szCs w:val="22"/>
              </w:rPr>
              <w:t>predškolu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Kulturne djelatnosti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612-01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Rekreacija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621-01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01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Default="00B22017" w:rsidP="00B22017">
            <w:pPr>
              <w:spacing w:after="160"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B22017" w:rsidRPr="00CF0B7A" w:rsidRDefault="00B22017" w:rsidP="00B22017">
            <w:pPr>
              <w:spacing w:after="160"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CF0B7A">
              <w:rPr>
                <w:b/>
                <w:sz w:val="22"/>
                <w:szCs w:val="22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B22017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B22017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CF0B7A" w:rsidRDefault="00B22017" w:rsidP="00B22017">
            <w:pPr>
              <w:spacing w:after="0"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CF0B7A">
              <w:rPr>
                <w:b/>
                <w:sz w:val="22"/>
                <w:szCs w:val="22"/>
              </w:rPr>
              <w:t>Osnovna prava radnih ljudi i građana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Default="00B22017" w:rsidP="00B22017">
            <w:pPr>
              <w:spacing w:after="160"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830-01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CF0B7A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CF0B7A">
              <w:rPr>
                <w:sz w:val="22"/>
                <w:szCs w:val="22"/>
              </w:rPr>
              <w:t>Općenito (sindikat)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godine</w:t>
            </w: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Default="00B22017" w:rsidP="00B22017">
            <w:pPr>
              <w:spacing w:after="160"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CF0B7A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b/>
                <w:bCs/>
                <w:sz w:val="22"/>
                <w:szCs w:val="22"/>
              </w:rPr>
              <w:t>Društvena statistika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953-01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Općenito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953-03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Statistika rada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B22017" w:rsidRPr="00D25339" w:rsidTr="00B22017">
        <w:trPr>
          <w:trHeight w:val="42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953-06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Statistika odgoja i obrazovanja, kulture i znanstvenog rada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10 godina</w:t>
            </w:r>
          </w:p>
        </w:tc>
      </w:tr>
      <w:tr w:rsidR="00B22017" w:rsidRPr="00D25339" w:rsidTr="00B22017">
        <w:trPr>
          <w:trHeight w:val="1179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953-08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017" w:rsidRPr="00D25339" w:rsidRDefault="00B22017" w:rsidP="00B22017">
            <w:pPr>
              <w:spacing w:after="612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Ostalo</w:t>
            </w:r>
          </w:p>
          <w:p w:rsidR="00B22017" w:rsidRPr="00D25339" w:rsidRDefault="00B22017" w:rsidP="00B22017">
            <w:pPr>
              <w:spacing w:after="0" w:line="259" w:lineRule="auto"/>
              <w:ind w:left="13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22017" w:rsidRPr="00D25339" w:rsidRDefault="00B22017" w:rsidP="00B22017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D25339">
              <w:rPr>
                <w:sz w:val="22"/>
                <w:szCs w:val="22"/>
              </w:rPr>
              <w:t>3 godine</w:t>
            </w:r>
          </w:p>
        </w:tc>
      </w:tr>
    </w:tbl>
    <w:p w:rsidR="00086F9F" w:rsidRPr="00D25339" w:rsidRDefault="00086F9F" w:rsidP="00B22017">
      <w:pPr>
        <w:ind w:left="0" w:firstLine="0"/>
        <w:rPr>
          <w:sz w:val="22"/>
          <w:szCs w:val="22"/>
        </w:rPr>
        <w:sectPr w:rsidR="00086F9F" w:rsidRPr="00D25339" w:rsidSect="009D6741">
          <w:footerReference w:type="even" r:id="rId7"/>
          <w:footerReference w:type="default" r:id="rId8"/>
          <w:pgSz w:w="11900" w:h="16840"/>
          <w:pgMar w:top="1426" w:right="1280" w:bottom="1801" w:left="1420" w:header="720" w:footer="720" w:gutter="0"/>
          <w:cols w:space="720"/>
        </w:sectPr>
      </w:pPr>
    </w:p>
    <w:p w:rsidR="00B22017" w:rsidRDefault="00B22017" w:rsidP="00B22017">
      <w:pPr>
        <w:ind w:left="0" w:firstLine="0"/>
        <w:rPr>
          <w:sz w:val="22"/>
          <w:szCs w:val="22"/>
        </w:rPr>
      </w:pPr>
    </w:p>
    <w:p w:rsidR="00B22017" w:rsidRDefault="00B22017" w:rsidP="00B22017">
      <w:pPr>
        <w:jc w:val="center"/>
        <w:rPr>
          <w:sz w:val="22"/>
          <w:szCs w:val="22"/>
        </w:rPr>
      </w:pPr>
      <w:r w:rsidRPr="00D25339">
        <w:rPr>
          <w:sz w:val="22"/>
          <w:szCs w:val="22"/>
        </w:rPr>
        <w:t>Članak 3.</w:t>
      </w:r>
    </w:p>
    <w:p w:rsidR="00086F9F" w:rsidRPr="00D25339" w:rsidRDefault="00086F9F">
      <w:pPr>
        <w:rPr>
          <w:sz w:val="22"/>
          <w:szCs w:val="22"/>
        </w:rPr>
      </w:pPr>
      <w:r w:rsidRPr="00D25339">
        <w:rPr>
          <w:sz w:val="22"/>
          <w:szCs w:val="22"/>
        </w:rPr>
        <w:t>Dječjem vrtiću Požega dodijeljena je brojčana oznaka stvaralaca i primalaca akata</w:t>
      </w:r>
    </w:p>
    <w:p w:rsidR="00086F9F" w:rsidRPr="00D25339" w:rsidRDefault="00086F9F">
      <w:pPr>
        <w:spacing w:after="182" w:line="259" w:lineRule="auto"/>
        <w:ind w:left="9" w:firstLine="0"/>
        <w:jc w:val="center"/>
        <w:rPr>
          <w:sz w:val="22"/>
          <w:szCs w:val="22"/>
        </w:rPr>
      </w:pPr>
      <w:r w:rsidRPr="00D25339">
        <w:rPr>
          <w:b/>
          <w:bCs/>
          <w:sz w:val="22"/>
          <w:szCs w:val="22"/>
        </w:rPr>
        <w:t>2177/01-9</w:t>
      </w:r>
    </w:p>
    <w:p w:rsidR="00086F9F" w:rsidRPr="00D25339" w:rsidRDefault="00086F9F">
      <w:pPr>
        <w:spacing w:after="620"/>
        <w:rPr>
          <w:sz w:val="22"/>
          <w:szCs w:val="22"/>
        </w:rPr>
      </w:pPr>
      <w:r w:rsidRPr="00D25339">
        <w:rPr>
          <w:sz w:val="22"/>
          <w:szCs w:val="22"/>
        </w:rPr>
        <w:t>Brojčane oznake unutarnjih ustrojstvenih jedinica (stvaralaca akata) su:</w:t>
      </w:r>
    </w:p>
    <w:p w:rsidR="00086F9F" w:rsidRPr="00D25339" w:rsidRDefault="00086F9F">
      <w:pPr>
        <w:tabs>
          <w:tab w:val="center" w:pos="1998"/>
        </w:tabs>
        <w:ind w:left="0" w:firstLine="0"/>
        <w:jc w:val="left"/>
        <w:rPr>
          <w:sz w:val="22"/>
          <w:szCs w:val="22"/>
        </w:rPr>
      </w:pPr>
      <w:r w:rsidRPr="00D25339">
        <w:rPr>
          <w:b/>
          <w:bCs/>
          <w:sz w:val="22"/>
          <w:szCs w:val="22"/>
        </w:rPr>
        <w:t xml:space="preserve">2177/01-9- </w:t>
      </w:r>
      <w:r w:rsidRPr="00D25339">
        <w:rPr>
          <w:b/>
          <w:bCs/>
          <w:sz w:val="22"/>
          <w:szCs w:val="22"/>
        </w:rPr>
        <w:tab/>
      </w:r>
      <w:r w:rsidR="00B82CE7">
        <w:rPr>
          <w:b/>
          <w:bCs/>
          <w:sz w:val="22"/>
          <w:szCs w:val="22"/>
        </w:rPr>
        <w:t xml:space="preserve">  </w:t>
      </w:r>
      <w:r w:rsidRPr="00D25339">
        <w:rPr>
          <w:sz w:val="22"/>
          <w:szCs w:val="22"/>
        </w:rPr>
        <w:t>01 – Ravnatelj</w:t>
      </w:r>
    </w:p>
    <w:p w:rsidR="00086F9F" w:rsidRPr="00D25339" w:rsidRDefault="00086F9F">
      <w:pPr>
        <w:numPr>
          <w:ilvl w:val="2"/>
          <w:numId w:val="2"/>
        </w:numPr>
        <w:ind w:hanging="250"/>
        <w:rPr>
          <w:sz w:val="22"/>
          <w:szCs w:val="22"/>
        </w:rPr>
      </w:pPr>
      <w:r w:rsidRPr="00D25339">
        <w:rPr>
          <w:sz w:val="22"/>
          <w:szCs w:val="22"/>
        </w:rPr>
        <w:t>– Tajništvo</w:t>
      </w:r>
    </w:p>
    <w:p w:rsidR="00086F9F" w:rsidRPr="00D25339" w:rsidRDefault="00086F9F">
      <w:pPr>
        <w:numPr>
          <w:ilvl w:val="2"/>
          <w:numId w:val="2"/>
        </w:numPr>
        <w:ind w:hanging="250"/>
        <w:rPr>
          <w:sz w:val="22"/>
          <w:szCs w:val="22"/>
        </w:rPr>
      </w:pPr>
      <w:r w:rsidRPr="00D25339">
        <w:rPr>
          <w:sz w:val="22"/>
          <w:szCs w:val="22"/>
        </w:rPr>
        <w:t>– Računovodstvo</w:t>
      </w:r>
    </w:p>
    <w:p w:rsidR="00086F9F" w:rsidRPr="00D25339" w:rsidRDefault="00086F9F">
      <w:pPr>
        <w:numPr>
          <w:ilvl w:val="2"/>
          <w:numId w:val="2"/>
        </w:numPr>
        <w:ind w:hanging="250"/>
        <w:rPr>
          <w:sz w:val="22"/>
          <w:szCs w:val="22"/>
        </w:rPr>
      </w:pPr>
      <w:r w:rsidRPr="00D25339">
        <w:rPr>
          <w:sz w:val="22"/>
          <w:szCs w:val="22"/>
        </w:rPr>
        <w:t>– Stručna služba</w:t>
      </w:r>
    </w:p>
    <w:p w:rsidR="00086F9F" w:rsidRPr="00D25339" w:rsidRDefault="00086F9F">
      <w:pPr>
        <w:numPr>
          <w:ilvl w:val="2"/>
          <w:numId w:val="2"/>
        </w:numPr>
        <w:spacing w:after="620"/>
        <w:ind w:hanging="250"/>
        <w:rPr>
          <w:sz w:val="22"/>
          <w:szCs w:val="22"/>
        </w:rPr>
      </w:pPr>
      <w:r w:rsidRPr="00D25339">
        <w:rPr>
          <w:sz w:val="22"/>
          <w:szCs w:val="22"/>
        </w:rPr>
        <w:t>– Upravno vijeće.</w:t>
      </w:r>
    </w:p>
    <w:p w:rsidR="00086F9F" w:rsidRPr="00D25339" w:rsidRDefault="00086F9F" w:rsidP="00B22017">
      <w:pPr>
        <w:spacing w:after="176" w:line="265" w:lineRule="auto"/>
        <w:ind w:left="1866" w:right="1845"/>
        <w:jc w:val="center"/>
        <w:rPr>
          <w:sz w:val="22"/>
          <w:szCs w:val="22"/>
        </w:rPr>
      </w:pPr>
      <w:r w:rsidRPr="00D25339">
        <w:rPr>
          <w:sz w:val="22"/>
          <w:szCs w:val="22"/>
        </w:rPr>
        <w:t>Članak 4.</w:t>
      </w:r>
    </w:p>
    <w:p w:rsidR="00086F9F" w:rsidRPr="00D25339" w:rsidRDefault="00086F9F">
      <w:pPr>
        <w:rPr>
          <w:sz w:val="22"/>
          <w:szCs w:val="22"/>
        </w:rPr>
      </w:pPr>
      <w:r w:rsidRPr="00D25339">
        <w:rPr>
          <w:sz w:val="22"/>
          <w:szCs w:val="22"/>
        </w:rPr>
        <w:t xml:space="preserve">Tijekom kalendarske godine klasifikacijske oznake ne mogu se mijenjati niti brisati, ali se mogu dodavati nove. </w:t>
      </w:r>
    </w:p>
    <w:p w:rsidR="00086F9F" w:rsidRPr="00D25339" w:rsidRDefault="00086F9F">
      <w:pPr>
        <w:rPr>
          <w:sz w:val="22"/>
          <w:szCs w:val="22"/>
        </w:rPr>
      </w:pPr>
      <w:r w:rsidRPr="00D25339">
        <w:rPr>
          <w:sz w:val="22"/>
          <w:szCs w:val="22"/>
        </w:rPr>
        <w:t>Ovaj Plan primjenjuje se od siječnja 20</w:t>
      </w:r>
      <w:r>
        <w:rPr>
          <w:sz w:val="22"/>
          <w:szCs w:val="22"/>
        </w:rPr>
        <w:t>20</w:t>
      </w:r>
      <w:r w:rsidRPr="00D25339">
        <w:rPr>
          <w:sz w:val="22"/>
          <w:szCs w:val="22"/>
        </w:rPr>
        <w:t>. godine.</w:t>
      </w:r>
    </w:p>
    <w:p w:rsidR="00086F9F" w:rsidRPr="00D25339" w:rsidRDefault="00086F9F">
      <w:pPr>
        <w:spacing w:after="176" w:line="265" w:lineRule="auto"/>
        <w:ind w:left="1866" w:right="1845"/>
        <w:jc w:val="center"/>
        <w:rPr>
          <w:sz w:val="22"/>
          <w:szCs w:val="22"/>
        </w:rPr>
      </w:pPr>
      <w:r w:rsidRPr="00D25339">
        <w:rPr>
          <w:sz w:val="22"/>
          <w:szCs w:val="22"/>
        </w:rPr>
        <w:t>Članak 5.</w:t>
      </w:r>
    </w:p>
    <w:p w:rsidR="00086F9F" w:rsidRPr="00D25339" w:rsidRDefault="00086F9F">
      <w:pPr>
        <w:rPr>
          <w:sz w:val="22"/>
          <w:szCs w:val="22"/>
        </w:rPr>
      </w:pPr>
      <w:r w:rsidRPr="00D25339">
        <w:rPr>
          <w:sz w:val="22"/>
          <w:szCs w:val="22"/>
        </w:rPr>
        <w:t>Danom primjene ovoga Plana prestaje primjena klasifikacijskih oznaka i brojčanih oznaka stvaratelja i primatelja akata Dječjih vrtića Požega za 201</w:t>
      </w:r>
      <w:r>
        <w:rPr>
          <w:sz w:val="22"/>
          <w:szCs w:val="22"/>
        </w:rPr>
        <w:t>9</w:t>
      </w:r>
      <w:r w:rsidRPr="00D25339">
        <w:rPr>
          <w:sz w:val="22"/>
          <w:szCs w:val="22"/>
        </w:rPr>
        <w:t>. godinu.</w:t>
      </w:r>
    </w:p>
    <w:p w:rsidR="00086F9F" w:rsidRPr="00D25339" w:rsidRDefault="00086F9F">
      <w:pPr>
        <w:spacing w:after="176" w:line="265" w:lineRule="auto"/>
        <w:ind w:left="1866" w:right="1845"/>
        <w:jc w:val="center"/>
        <w:rPr>
          <w:sz w:val="22"/>
          <w:szCs w:val="22"/>
        </w:rPr>
      </w:pPr>
      <w:r w:rsidRPr="00D25339">
        <w:rPr>
          <w:sz w:val="22"/>
          <w:szCs w:val="22"/>
        </w:rPr>
        <w:t>Članak 6.</w:t>
      </w:r>
    </w:p>
    <w:p w:rsidR="00086F9F" w:rsidRPr="00D25339" w:rsidRDefault="00086F9F">
      <w:pPr>
        <w:spacing w:after="620"/>
        <w:rPr>
          <w:sz w:val="22"/>
          <w:szCs w:val="22"/>
        </w:rPr>
      </w:pPr>
      <w:r w:rsidRPr="00D25339">
        <w:rPr>
          <w:sz w:val="22"/>
          <w:szCs w:val="22"/>
        </w:rPr>
        <w:t>Ovaj će se Plan objaviti na oglasnoj ploči i web stranici Dječjeg vrtića Požega.</w:t>
      </w:r>
    </w:p>
    <w:p w:rsidR="00086F9F" w:rsidRPr="00D25339" w:rsidRDefault="00086F9F" w:rsidP="00D25339">
      <w:pPr>
        <w:spacing w:after="176" w:line="265" w:lineRule="auto"/>
        <w:ind w:left="4258" w:firstLine="698"/>
        <w:rPr>
          <w:sz w:val="22"/>
          <w:szCs w:val="22"/>
        </w:rPr>
      </w:pPr>
      <w:r w:rsidRPr="00D25339">
        <w:rPr>
          <w:sz w:val="22"/>
          <w:szCs w:val="22"/>
        </w:rPr>
        <w:t>RAVNATELJICA:</w:t>
      </w:r>
    </w:p>
    <w:p w:rsidR="00086F9F" w:rsidRPr="00FB56F9" w:rsidRDefault="00086F9F" w:rsidP="00D25339">
      <w:pPr>
        <w:spacing w:after="176" w:line="265" w:lineRule="auto"/>
        <w:ind w:left="4258" w:firstLine="698"/>
        <w:rPr>
          <w:sz w:val="22"/>
          <w:szCs w:val="22"/>
        </w:rPr>
      </w:pPr>
      <w:r w:rsidRPr="00FB56F9">
        <w:rPr>
          <w:sz w:val="22"/>
          <w:szCs w:val="22"/>
        </w:rPr>
        <w:t xml:space="preserve">Sanda Lukić, </w:t>
      </w:r>
      <w:proofErr w:type="spellStart"/>
      <w:r w:rsidRPr="00FB56F9">
        <w:rPr>
          <w:sz w:val="22"/>
          <w:szCs w:val="22"/>
        </w:rPr>
        <w:t>mag</w:t>
      </w:r>
      <w:proofErr w:type="spellEnd"/>
      <w:r w:rsidRPr="00FB56F9">
        <w:rPr>
          <w:sz w:val="22"/>
          <w:szCs w:val="22"/>
        </w:rPr>
        <w:t xml:space="preserve">. </w:t>
      </w:r>
      <w:proofErr w:type="spellStart"/>
      <w:r w:rsidRPr="00FB56F9">
        <w:rPr>
          <w:sz w:val="22"/>
          <w:szCs w:val="22"/>
        </w:rPr>
        <w:t>praesc</w:t>
      </w:r>
      <w:proofErr w:type="spellEnd"/>
      <w:r w:rsidRPr="00FB56F9">
        <w:rPr>
          <w:sz w:val="22"/>
          <w:szCs w:val="22"/>
        </w:rPr>
        <w:t xml:space="preserve">. </w:t>
      </w:r>
      <w:proofErr w:type="spellStart"/>
      <w:r w:rsidRPr="00FB56F9">
        <w:rPr>
          <w:sz w:val="22"/>
          <w:szCs w:val="22"/>
        </w:rPr>
        <w:t>educ</w:t>
      </w:r>
      <w:proofErr w:type="spellEnd"/>
      <w:r w:rsidRPr="00FB56F9">
        <w:rPr>
          <w:sz w:val="22"/>
          <w:szCs w:val="22"/>
        </w:rPr>
        <w:t>.</w:t>
      </w:r>
    </w:p>
    <w:sectPr w:rsidR="00086F9F" w:rsidRPr="00FB56F9" w:rsidSect="009D6741">
      <w:footerReference w:type="even" r:id="rId9"/>
      <w:footerReference w:type="default" r:id="rId10"/>
      <w:pgSz w:w="11900" w:h="16840"/>
      <w:pgMar w:top="1426" w:right="1280" w:bottom="1831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59" w:rsidRDefault="00D84B59">
      <w:pPr>
        <w:spacing w:after="0" w:line="240" w:lineRule="auto"/>
      </w:pPr>
      <w:r>
        <w:separator/>
      </w:r>
    </w:p>
  </w:endnote>
  <w:endnote w:type="continuationSeparator" w:id="0">
    <w:p w:rsidR="00D84B59" w:rsidRDefault="00D8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DE" w:rsidRDefault="009661DE">
    <w:pPr>
      <w:spacing w:after="0" w:line="259" w:lineRule="auto"/>
      <w:ind w:left="2124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DE" w:rsidRDefault="009661DE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DE" w:rsidRDefault="009661DE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DE" w:rsidRDefault="009661D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59" w:rsidRDefault="00D84B59">
      <w:pPr>
        <w:spacing w:after="0" w:line="240" w:lineRule="auto"/>
      </w:pPr>
      <w:r>
        <w:separator/>
      </w:r>
    </w:p>
  </w:footnote>
  <w:footnote w:type="continuationSeparator" w:id="0">
    <w:p w:rsidR="00D84B59" w:rsidRDefault="00D8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D7B"/>
    <w:multiLevelType w:val="multilevel"/>
    <w:tmpl w:val="189C5C3C"/>
    <w:lvl w:ilvl="0">
      <w:start w:val="112"/>
      <w:numFmt w:val="decimal"/>
      <w:lvlText w:val="%1"/>
      <w:lvlJc w:val="left"/>
      <w:pPr>
        <w:ind w:left="283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Zero"/>
      <w:lvlText w:val="%1-%2"/>
      <w:lvlJc w:val="left"/>
      <w:pPr>
        <w:ind w:left="2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2"/>
      <w:numFmt w:val="decimalZero"/>
      <w:lvlText w:val="%3"/>
      <w:lvlJc w:val="left"/>
      <w:pPr>
        <w:ind w:left="16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BC75780"/>
    <w:multiLevelType w:val="multilevel"/>
    <w:tmpl w:val="26005050"/>
    <w:lvl w:ilvl="0">
      <w:start w:val="11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6"/>
      <w:numFmt w:val="decimalZero"/>
      <w:lvlText w:val="%1-%2"/>
      <w:lvlJc w:val="left"/>
      <w:pPr>
        <w:ind w:left="2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3FC47910"/>
    <w:multiLevelType w:val="multilevel"/>
    <w:tmpl w:val="56CA03CE"/>
    <w:lvl w:ilvl="0">
      <w:start w:val="113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3"/>
      <w:numFmt w:val="decimalZero"/>
      <w:lvlText w:val="%1-%2"/>
      <w:lvlJc w:val="left"/>
      <w:pPr>
        <w:ind w:left="2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4CD41765"/>
    <w:multiLevelType w:val="hybridMultilevel"/>
    <w:tmpl w:val="432A2722"/>
    <w:lvl w:ilvl="0" w:tplc="BF84D05C">
      <w:start w:val="110"/>
      <w:numFmt w:val="decimal"/>
      <w:lvlText w:val="%1"/>
      <w:lvlJc w:val="left"/>
      <w:pPr>
        <w:ind w:left="283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66EC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5FAE34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5E63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32AD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B76F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E705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9AF89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0BAE5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595D0547"/>
    <w:multiLevelType w:val="multilevel"/>
    <w:tmpl w:val="56CA03CE"/>
    <w:lvl w:ilvl="0">
      <w:start w:val="113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3"/>
      <w:numFmt w:val="decimalZero"/>
      <w:lvlText w:val="%1-%2"/>
      <w:lvlJc w:val="left"/>
      <w:pPr>
        <w:ind w:left="2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750057BB"/>
    <w:multiLevelType w:val="multilevel"/>
    <w:tmpl w:val="C3B22568"/>
    <w:lvl w:ilvl="0">
      <w:start w:val="11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Zero"/>
      <w:lvlText w:val="%1-%2"/>
      <w:lvlJc w:val="left"/>
      <w:pPr>
        <w:ind w:left="21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F84"/>
    <w:rsid w:val="00086F9F"/>
    <w:rsid w:val="00180A65"/>
    <w:rsid w:val="001E341C"/>
    <w:rsid w:val="001E7E68"/>
    <w:rsid w:val="002944F5"/>
    <w:rsid w:val="003848E6"/>
    <w:rsid w:val="003A08DE"/>
    <w:rsid w:val="00431E32"/>
    <w:rsid w:val="004B3BEE"/>
    <w:rsid w:val="00643536"/>
    <w:rsid w:val="00650B78"/>
    <w:rsid w:val="006C0B75"/>
    <w:rsid w:val="007A0D48"/>
    <w:rsid w:val="009661DE"/>
    <w:rsid w:val="009D6741"/>
    <w:rsid w:val="00B22017"/>
    <w:rsid w:val="00B82CE7"/>
    <w:rsid w:val="00BA4F84"/>
    <w:rsid w:val="00C771DB"/>
    <w:rsid w:val="00CF0B7A"/>
    <w:rsid w:val="00D25339"/>
    <w:rsid w:val="00D84B59"/>
    <w:rsid w:val="00DD553A"/>
    <w:rsid w:val="00F32EF6"/>
    <w:rsid w:val="00F42E81"/>
    <w:rsid w:val="00FB56F9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EC83A"/>
  <w15:docId w15:val="{2C1CA6E3-1E0A-4FF1-845B-2E82AF75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EE"/>
    <w:pPr>
      <w:spacing w:after="192" w:line="249" w:lineRule="auto"/>
      <w:ind w:left="10" w:hanging="10"/>
      <w:jc w:val="both"/>
    </w:pPr>
    <w:rPr>
      <w:rFonts w:ascii="Times New Roman" w:hAnsi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uiPriority w:val="99"/>
    <w:rsid w:val="004B3BEE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82C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82CE7"/>
    <w:rPr>
      <w:rFonts w:ascii="Times New Roman" w:hAnsi="Times New Roman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B82C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82CE7"/>
    <w:rPr>
      <w:rFonts w:ascii="Times New Roman" w:hAnsi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82C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Apeiron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maja_ivan</dc:creator>
  <cp:keywords/>
  <dc:description/>
  <cp:lastModifiedBy>Korisnik</cp:lastModifiedBy>
  <cp:revision>15</cp:revision>
  <cp:lastPrinted>2020-01-24T10:49:00Z</cp:lastPrinted>
  <dcterms:created xsi:type="dcterms:W3CDTF">2020-01-23T13:09:00Z</dcterms:created>
  <dcterms:modified xsi:type="dcterms:W3CDTF">2020-01-24T10:50:00Z</dcterms:modified>
</cp:coreProperties>
</file>